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7E92" w:rsidRPr="00A27E92" w:rsidRDefault="00A27E92" w:rsidP="00A27E92">
      <w:pPr>
        <w:shd w:val="clear" w:color="auto" w:fill="FEFEFE"/>
        <w:spacing w:before="100" w:beforeAutospacing="1" w:after="100" w:afterAutospacing="1" w:line="240" w:lineRule="auto"/>
        <w:rPr>
          <w:rFonts w:ascii="Arial" w:eastAsia="Times New Roman" w:hAnsi="Arial" w:cs="Arial"/>
          <w:color w:val="4B5A6A"/>
          <w:sz w:val="21"/>
          <w:szCs w:val="21"/>
          <w:lang w:eastAsia="en-GB"/>
        </w:rPr>
      </w:pPr>
      <w:r w:rsidRPr="00A27E92">
        <w:rPr>
          <w:rFonts w:ascii="Arial" w:eastAsia="Times New Roman" w:hAnsi="Arial" w:cs="Arial"/>
          <w:b/>
          <w:bCs/>
          <w:color w:val="4B5A6A"/>
          <w:sz w:val="21"/>
          <w:szCs w:val="21"/>
          <w:lang w:eastAsia="en-GB"/>
        </w:rPr>
        <w:t>2. Inappropriate Content Online Advice for Parents</w:t>
      </w:r>
    </w:p>
    <w:p w:rsidR="00A27E92" w:rsidRPr="00A27E92" w:rsidRDefault="00A27E92" w:rsidP="00A27E92">
      <w:pPr>
        <w:shd w:val="clear" w:color="auto" w:fill="FEFEFE"/>
        <w:spacing w:before="100" w:beforeAutospacing="1" w:after="100" w:afterAutospacing="1" w:line="240" w:lineRule="auto"/>
        <w:rPr>
          <w:rFonts w:ascii="Arial" w:eastAsia="Times New Roman" w:hAnsi="Arial" w:cs="Arial"/>
          <w:color w:val="4B5A6A"/>
          <w:sz w:val="21"/>
          <w:szCs w:val="21"/>
          <w:lang w:eastAsia="en-GB"/>
        </w:rPr>
      </w:pPr>
      <w:r w:rsidRPr="00A27E92">
        <w:rPr>
          <w:rFonts w:ascii="Arial" w:eastAsia="Times New Roman" w:hAnsi="Arial" w:cs="Arial"/>
          <w:color w:val="4B5A6A"/>
          <w:sz w:val="21"/>
          <w:szCs w:val="21"/>
          <w:lang w:eastAsia="en-GB"/>
        </w:rPr>
        <w:t>Over the last 12 months, we have seen an increase in the number of schools reporting that students, while at home, have accessed content which is not always appropriate, some of which has been quite scary or upsetting. While there is no perfect way to eliminate this risk, we feel that there are things parents and carers can do to support their children online, reduce the risk or manage it after the fact. Here are some of the practical steps parents and carers can follow:</w:t>
      </w:r>
    </w:p>
    <w:p w:rsidR="00A27E92" w:rsidRPr="00A27E92" w:rsidRDefault="00A27E92" w:rsidP="00A27E92">
      <w:pPr>
        <w:numPr>
          <w:ilvl w:val="0"/>
          <w:numId w:val="1"/>
        </w:numPr>
        <w:shd w:val="clear" w:color="auto" w:fill="FEFEFE"/>
        <w:spacing w:before="100" w:beforeAutospacing="1" w:after="100" w:afterAutospacing="1" w:line="240" w:lineRule="auto"/>
        <w:rPr>
          <w:rFonts w:ascii="Arial" w:eastAsia="Times New Roman" w:hAnsi="Arial" w:cs="Arial"/>
          <w:color w:val="4B5A6A"/>
          <w:sz w:val="21"/>
          <w:szCs w:val="21"/>
          <w:lang w:eastAsia="en-GB"/>
        </w:rPr>
      </w:pPr>
      <w:r w:rsidRPr="00A27E92">
        <w:rPr>
          <w:rFonts w:ascii="Arial" w:eastAsia="Times New Roman" w:hAnsi="Arial" w:cs="Arial"/>
          <w:color w:val="4B5A6A"/>
          <w:sz w:val="21"/>
          <w:szCs w:val="21"/>
          <w:lang w:eastAsia="en-GB"/>
        </w:rPr>
        <w:t>Contact their Internet Service Provider (ISP): Companies that provide broadband such as BT, Sky and Virgin, offer free protection for parents and carers. They can filter your internet connection directly, without having to install anything. Guide on how to use this can be found here: </w:t>
      </w:r>
      <w:hyperlink r:id="rId5" w:history="1">
        <w:r w:rsidRPr="00A27E92">
          <w:rPr>
            <w:rFonts w:ascii="Arial" w:eastAsia="Times New Roman" w:hAnsi="Arial" w:cs="Arial"/>
            <w:color w:val="4F7B91"/>
            <w:sz w:val="21"/>
            <w:szCs w:val="21"/>
            <w:u w:val="single"/>
            <w:lang w:eastAsia="en-GB"/>
          </w:rPr>
          <w:t>https://www.internetmatters.org/parental-controls/broadband-mobile/</w:t>
        </w:r>
      </w:hyperlink>
    </w:p>
    <w:p w:rsidR="00A27E92" w:rsidRPr="00A27E92" w:rsidRDefault="00A27E92" w:rsidP="00A27E92">
      <w:pPr>
        <w:numPr>
          <w:ilvl w:val="0"/>
          <w:numId w:val="1"/>
        </w:numPr>
        <w:shd w:val="clear" w:color="auto" w:fill="FEFEFE"/>
        <w:spacing w:before="100" w:beforeAutospacing="1" w:after="100" w:afterAutospacing="1" w:line="240" w:lineRule="auto"/>
        <w:rPr>
          <w:rFonts w:ascii="Arial" w:eastAsia="Times New Roman" w:hAnsi="Arial" w:cs="Arial"/>
          <w:color w:val="4B5A6A"/>
          <w:sz w:val="21"/>
          <w:szCs w:val="21"/>
          <w:lang w:eastAsia="en-GB"/>
        </w:rPr>
      </w:pPr>
      <w:r w:rsidRPr="00A27E92">
        <w:rPr>
          <w:rFonts w:ascii="Arial" w:eastAsia="Times New Roman" w:hAnsi="Arial" w:cs="Arial"/>
          <w:color w:val="4B5A6A"/>
          <w:sz w:val="21"/>
          <w:szCs w:val="21"/>
          <w:lang w:eastAsia="en-GB"/>
        </w:rPr>
        <w:t xml:space="preserve">YouTube is a fantastic resource, especially when </w:t>
      </w:r>
      <w:proofErr w:type="spellStart"/>
      <w:r w:rsidRPr="00A27E92">
        <w:rPr>
          <w:rFonts w:ascii="Arial" w:eastAsia="Times New Roman" w:hAnsi="Arial" w:cs="Arial"/>
          <w:color w:val="4B5A6A"/>
          <w:sz w:val="21"/>
          <w:szCs w:val="21"/>
          <w:lang w:eastAsia="en-GB"/>
        </w:rPr>
        <w:t>homeschooling</w:t>
      </w:r>
      <w:proofErr w:type="spellEnd"/>
      <w:r w:rsidRPr="00A27E92">
        <w:rPr>
          <w:rFonts w:ascii="Arial" w:eastAsia="Times New Roman" w:hAnsi="Arial" w:cs="Arial"/>
          <w:color w:val="4B5A6A"/>
          <w:sz w:val="21"/>
          <w:szCs w:val="21"/>
          <w:lang w:eastAsia="en-GB"/>
        </w:rPr>
        <w:t>, but not all the content is appropriate for children and not all YouTube channels are made for young audiences. YouTube has an app just for children – YouTube Kids – but many people don't realise that the main YouTube app has a restricted mode. Check out more about how it works here: </w:t>
      </w:r>
      <w:hyperlink r:id="rId6" w:history="1">
        <w:r w:rsidRPr="00A27E92">
          <w:rPr>
            <w:rFonts w:ascii="Arial" w:eastAsia="Times New Roman" w:hAnsi="Arial" w:cs="Arial"/>
            <w:color w:val="430000"/>
            <w:sz w:val="21"/>
            <w:szCs w:val="21"/>
            <w:u w:val="single"/>
            <w:lang w:eastAsia="en-GB"/>
          </w:rPr>
          <w:t>https://www.internetmatters.org/parental-controls/entertainment-search-engines/youtube-app/</w:t>
        </w:r>
      </w:hyperlink>
    </w:p>
    <w:p w:rsidR="00A27E92" w:rsidRPr="00A27E92" w:rsidRDefault="00A27E92" w:rsidP="00A27E92">
      <w:pPr>
        <w:numPr>
          <w:ilvl w:val="0"/>
          <w:numId w:val="1"/>
        </w:numPr>
        <w:shd w:val="clear" w:color="auto" w:fill="FEFEFE"/>
        <w:spacing w:before="100" w:beforeAutospacing="1" w:after="100" w:afterAutospacing="1" w:line="240" w:lineRule="auto"/>
        <w:rPr>
          <w:rFonts w:ascii="Arial" w:eastAsia="Times New Roman" w:hAnsi="Arial" w:cs="Arial"/>
          <w:color w:val="4B5A6A"/>
          <w:sz w:val="21"/>
          <w:szCs w:val="21"/>
          <w:lang w:eastAsia="en-GB"/>
        </w:rPr>
      </w:pPr>
      <w:r w:rsidRPr="00A27E92">
        <w:rPr>
          <w:rFonts w:ascii="Arial" w:eastAsia="Times New Roman" w:hAnsi="Arial" w:cs="Arial"/>
          <w:color w:val="4B5A6A"/>
          <w:sz w:val="21"/>
          <w:szCs w:val="21"/>
          <w:lang w:eastAsia="en-GB"/>
        </w:rPr>
        <w:t>Games consoles have features that can limit what games they can play based on the age ratings and can even turn off certain features to allow gaming to be a little safer. To learn more about these features visit </w:t>
      </w:r>
      <w:hyperlink r:id="rId7" w:history="1">
        <w:r w:rsidRPr="00A27E92">
          <w:rPr>
            <w:rFonts w:ascii="Arial" w:eastAsia="Times New Roman" w:hAnsi="Arial" w:cs="Arial"/>
            <w:color w:val="4F7B91"/>
            <w:sz w:val="21"/>
            <w:szCs w:val="21"/>
            <w:u w:val="single"/>
            <w:lang w:eastAsia="en-GB"/>
          </w:rPr>
          <w:t>https://www.internetmatters.org/parental-controls/gaming-consoles/</w:t>
        </w:r>
      </w:hyperlink>
    </w:p>
    <w:p w:rsidR="00A27E92" w:rsidRPr="00A27E92" w:rsidRDefault="00A27E92" w:rsidP="00A27E92">
      <w:pPr>
        <w:numPr>
          <w:ilvl w:val="0"/>
          <w:numId w:val="1"/>
        </w:numPr>
        <w:shd w:val="clear" w:color="auto" w:fill="FEFEFE"/>
        <w:spacing w:before="100" w:beforeAutospacing="1" w:after="100" w:afterAutospacing="1" w:line="240" w:lineRule="auto"/>
        <w:rPr>
          <w:rFonts w:ascii="Arial" w:eastAsia="Times New Roman" w:hAnsi="Arial" w:cs="Arial"/>
          <w:color w:val="4B5A6A"/>
          <w:sz w:val="21"/>
          <w:szCs w:val="21"/>
          <w:lang w:eastAsia="en-GB"/>
        </w:rPr>
      </w:pPr>
      <w:r w:rsidRPr="00A27E92">
        <w:rPr>
          <w:rFonts w:ascii="Arial" w:eastAsia="Times New Roman" w:hAnsi="Arial" w:cs="Arial"/>
          <w:color w:val="4B5A6A"/>
          <w:sz w:val="21"/>
          <w:szCs w:val="21"/>
          <w:lang w:eastAsia="en-GB"/>
        </w:rPr>
        <w:t>Games are also rated based on the content, not how difficult they are. 18 rated games can have very graphic violence, adult language and themes, sexual content and horror elements. Learn a bit more about appropriate games by visiting </w:t>
      </w:r>
      <w:hyperlink r:id="rId8" w:history="1">
        <w:r w:rsidRPr="00A27E92">
          <w:rPr>
            <w:rFonts w:ascii="Arial" w:eastAsia="Times New Roman" w:hAnsi="Arial" w:cs="Arial"/>
            <w:color w:val="4F7B91"/>
            <w:sz w:val="21"/>
            <w:szCs w:val="21"/>
            <w:u w:val="single"/>
            <w:lang w:eastAsia="en-GB"/>
          </w:rPr>
          <w:t>https://www.thinkuknow.co.uk/parents/articles/gaming-whats-appropriate-for-your-child/</w:t>
        </w:r>
      </w:hyperlink>
      <w:r w:rsidRPr="00A27E92">
        <w:rPr>
          <w:rFonts w:ascii="Arial" w:eastAsia="Times New Roman" w:hAnsi="Arial" w:cs="Arial"/>
          <w:color w:val="4B5A6A"/>
          <w:sz w:val="21"/>
          <w:szCs w:val="21"/>
          <w:lang w:eastAsia="en-GB"/>
        </w:rPr>
        <w:t> or visit this site for more about game ratings </w:t>
      </w:r>
      <w:hyperlink r:id="rId9" w:history="1">
        <w:r w:rsidRPr="00A27E92">
          <w:rPr>
            <w:rFonts w:ascii="Arial" w:eastAsia="Times New Roman" w:hAnsi="Arial" w:cs="Arial"/>
            <w:color w:val="4F7B91"/>
            <w:sz w:val="21"/>
            <w:szCs w:val="21"/>
            <w:u w:val="single"/>
            <w:lang w:eastAsia="en-GB"/>
          </w:rPr>
          <w:t>https://parentzone.org.uk/article/pegi-games-ratings-explained</w:t>
        </w:r>
      </w:hyperlink>
    </w:p>
    <w:p w:rsidR="00A27E92" w:rsidRPr="00A27E92" w:rsidRDefault="00A27E92" w:rsidP="00A27E92">
      <w:pPr>
        <w:shd w:val="clear" w:color="auto" w:fill="FEFEFE"/>
        <w:spacing w:before="100" w:beforeAutospacing="1" w:after="100" w:afterAutospacing="1" w:line="240" w:lineRule="auto"/>
        <w:rPr>
          <w:rFonts w:ascii="Arial" w:eastAsia="Times New Roman" w:hAnsi="Arial" w:cs="Arial"/>
          <w:color w:val="4B5A6A"/>
          <w:sz w:val="21"/>
          <w:szCs w:val="21"/>
          <w:lang w:eastAsia="en-GB"/>
        </w:rPr>
      </w:pPr>
      <w:r w:rsidRPr="00A27E92">
        <w:rPr>
          <w:rFonts w:ascii="Arial" w:eastAsia="Times New Roman" w:hAnsi="Arial" w:cs="Arial"/>
          <w:color w:val="4B5A6A"/>
          <w:sz w:val="21"/>
          <w:szCs w:val="21"/>
          <w:lang w:eastAsia="en-GB"/>
        </w:rPr>
        <w:t xml:space="preserve">It's important to remember that no filters or controls are 100% effective so make sure your child knows that they can, and should, talk to someone if they see or hear anything upsetting online so we can offer them some reassurance. This information from </w:t>
      </w:r>
      <w:proofErr w:type="spellStart"/>
      <w:r w:rsidRPr="00A27E92">
        <w:rPr>
          <w:rFonts w:ascii="Arial" w:eastAsia="Times New Roman" w:hAnsi="Arial" w:cs="Arial"/>
          <w:color w:val="4B5A6A"/>
          <w:sz w:val="21"/>
          <w:szCs w:val="21"/>
          <w:lang w:eastAsia="en-GB"/>
        </w:rPr>
        <w:t>Thinkuknow</w:t>
      </w:r>
      <w:proofErr w:type="spellEnd"/>
      <w:r w:rsidRPr="00A27E92">
        <w:rPr>
          <w:rFonts w:ascii="Arial" w:eastAsia="Times New Roman" w:hAnsi="Arial" w:cs="Arial"/>
          <w:color w:val="4B5A6A"/>
          <w:sz w:val="21"/>
          <w:szCs w:val="21"/>
          <w:lang w:eastAsia="en-GB"/>
        </w:rPr>
        <w:t xml:space="preserve"> might be useful </w:t>
      </w:r>
      <w:hyperlink r:id="rId10" w:history="1">
        <w:r w:rsidRPr="00A27E92">
          <w:rPr>
            <w:rFonts w:ascii="Arial" w:eastAsia="Times New Roman" w:hAnsi="Arial" w:cs="Arial"/>
            <w:color w:val="A90100"/>
            <w:sz w:val="21"/>
            <w:szCs w:val="21"/>
            <w:u w:val="single"/>
            <w:lang w:eastAsia="en-GB"/>
          </w:rPr>
          <w:t>https://www.thinkuknow.co.uk/parents/articles/Im-worried-my-primary-aged-child-might-see-something-inappropriate-online/</w:t>
        </w:r>
      </w:hyperlink>
    </w:p>
    <w:p w:rsidR="002031D3" w:rsidRDefault="002031D3">
      <w:bookmarkStart w:id="0" w:name="_GoBack"/>
      <w:bookmarkEnd w:id="0"/>
    </w:p>
    <w:sectPr w:rsidR="002031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E04695"/>
    <w:multiLevelType w:val="multilevel"/>
    <w:tmpl w:val="0B181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E92"/>
    <w:rsid w:val="002031D3"/>
    <w:rsid w:val="00A27E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ED29AA-A1A6-4283-9ED3-7166D17DF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474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br01.safelinks.protection.outlook.com/?url=https%3A%2F%2Fwww.thinkuknow.co.uk%2Fparents%2Farticles%2Fgaming-whats-appropriate-for-your-child%2F&amp;data=04%7C01%7CEloise.Malam%40lincolnshire.gov.uk%7C5465e7c2602e42dc4d7d08d8c796137c%7Cb4e05b92f8ce46b59b2499ba5c11e5e9%7C0%7C0%7C637478794745071809%7CUnknown%7CTWFpbGZsb3d8eyJWIjoiMC4wLjAwMDAiLCJQIjoiV2luMzIiLCJBTiI6Ik1haWwiLCJXVCI6Mn0%3D%7C1000&amp;sdata=jY5PyfhuKtK8E6xmsx8D6yW3qKmOwPav88JoIHekQXM%3D&amp;reserved=0" TargetMode="External"/><Relationship Id="rId3" Type="http://schemas.openxmlformats.org/officeDocument/2006/relationships/settings" Target="settings.xml"/><Relationship Id="rId7" Type="http://schemas.openxmlformats.org/officeDocument/2006/relationships/hyperlink" Target="https://gbr01.safelinks.protection.outlook.com/?url=https%3A%2F%2Fwww.internetmatters.org%2Fparental-controls%2Fgaming-consoles%2F&amp;data=04%7C01%7CEloise.Malam%40lincolnshire.gov.uk%7C5465e7c2602e42dc4d7d08d8c796137c%7Cb4e05b92f8ce46b59b2499ba5c11e5e9%7C0%7C0%7C637478794745061855%7CUnknown%7CTWFpbGZsb3d8eyJWIjoiMC4wLjAwMDAiLCJQIjoiV2luMzIiLCJBTiI6Ik1haWwiLCJXVCI6Mn0%3D%7C1000&amp;sdata=ySjuJF2R8nH7AeJVkVzQS8lFHMA8DD%2BT7cLuZN4yH9E%3D&amp;reserved=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br01.safelinks.protection.outlook.com/?url=https%3A%2F%2Fwww.internetmatters.org%2Fparental-controls%2Fentertainment-search-engines%2Fyoutube-app%2F&amp;data=04%7C01%7CEloise.Malam%40lincolnshire.gov.uk%7C5465e7c2602e42dc4d7d08d8c796137c%7Cb4e05b92f8ce46b59b2499ba5c11e5e9%7C0%7C0%7C637478794745061855%7CUnknown%7CTWFpbGZsb3d8eyJWIjoiMC4wLjAwMDAiLCJQIjoiV2luMzIiLCJBTiI6Ik1haWwiLCJXVCI6Mn0%3D%7C1000&amp;sdata=Ig5i8AXlQLplkiGc%2Bz7Q7cIQk0M%2Bm0rbC53EA8yIhxs%3D&amp;reserved=0" TargetMode="External"/><Relationship Id="rId11" Type="http://schemas.openxmlformats.org/officeDocument/2006/relationships/fontTable" Target="fontTable.xml"/><Relationship Id="rId5" Type="http://schemas.openxmlformats.org/officeDocument/2006/relationships/hyperlink" Target="https://gbr01.safelinks.protection.outlook.com/?url=https%3A%2F%2Fwww.internetmatters.org%2Fparental-controls%2Fbroadband-mobile%2F&amp;data=04%7C01%7CEloise.Malam%40lincolnshire.gov.uk%7C5465e7c2602e42dc4d7d08d8c796137c%7Cb4e05b92f8ce46b59b2499ba5c11e5e9%7C0%7C0%7C637478794745051906%7CUnknown%7CTWFpbGZsb3d8eyJWIjoiMC4wLjAwMDAiLCJQIjoiV2luMzIiLCJBTiI6Ik1haWwiLCJXVCI6Mn0%3D%7C1000&amp;sdata=3pO7LI4nURnCu2y9YpsuuWdhQfVRMlYifHuJiP4863Y%3D&amp;reserved=0" TargetMode="External"/><Relationship Id="rId10" Type="http://schemas.openxmlformats.org/officeDocument/2006/relationships/hyperlink" Target="https://gbr01.safelinks.protection.outlook.com/?url=https%3A%2F%2Fwww.thinkuknow.co.uk%2Fparents%2Farticles%2FIm-worried-my-primary-aged-child-might-see-something-inappropriate-online%2F&amp;data=04%7C01%7CEloise.Malam%40lincolnshire.gov.uk%7C5465e7c2602e42dc4d7d08d8c796137c%7Cb4e05b92f8ce46b59b2499ba5c11e5e9%7C0%7C0%7C637478794745081767%7CUnknown%7CTWFpbGZsb3d8eyJWIjoiMC4wLjAwMDAiLCJQIjoiV2luMzIiLCJBTiI6Ik1haWwiLCJXVCI6Mn0%3D%7C1000&amp;sdata=OnsKBtYwQNA0jAmrY5HyThhkJx%2B6BUWV2dYtDLTaIWk%3D&amp;reserved=0" TargetMode="External"/><Relationship Id="rId4" Type="http://schemas.openxmlformats.org/officeDocument/2006/relationships/webSettings" Target="webSettings.xml"/><Relationship Id="rId9" Type="http://schemas.openxmlformats.org/officeDocument/2006/relationships/hyperlink" Target="https://gbr01.safelinks.protection.outlook.com/?url=https%3A%2F%2Fparentzone.org.uk%2Farticle%2Fpegi-games-ratings-explained&amp;data=04%7C01%7CEloise.Malam%40lincolnshire.gov.uk%7C5465e7c2602e42dc4d7d08d8c796137c%7Cb4e05b92f8ce46b59b2499ba5c11e5e9%7C0%7C0%7C637478794745071809%7CUnknown%7CTWFpbGZsb3d8eyJWIjoiMC4wLjAwMDAiLCJQIjoiV2luMzIiLCJBTiI6Ik1haWwiLCJXVCI6Mn0%3D%7C1000&amp;sdata=3RDN2A%2BIIx%2FLBsD%2FSn%2Fe6AeIZYkeh3xckhE906FAZi8%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790</Words>
  <Characters>4507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Riglin</dc:creator>
  <cp:keywords/>
  <dc:description/>
  <cp:lastModifiedBy>Cathy Riglin</cp:lastModifiedBy>
  <cp:revision>1</cp:revision>
  <dcterms:created xsi:type="dcterms:W3CDTF">2021-02-07T08:26:00Z</dcterms:created>
  <dcterms:modified xsi:type="dcterms:W3CDTF">2021-02-07T08:27:00Z</dcterms:modified>
</cp:coreProperties>
</file>