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91B89" w14:textId="77777777" w:rsidR="005C6F9C" w:rsidRPr="002A002F" w:rsidRDefault="005C6F9C" w:rsidP="00D23EFA">
      <w:pPr>
        <w:shd w:val="clear" w:color="auto" w:fill="FFFFFF"/>
        <w:tabs>
          <w:tab w:val="num" w:pos="720"/>
        </w:tabs>
        <w:spacing w:before="100" w:beforeAutospacing="1" w:after="75" w:line="368" w:lineRule="atLeast"/>
        <w:ind w:left="720" w:hanging="360"/>
        <w:rPr>
          <w:rFonts w:cstheme="minorHAnsi"/>
        </w:rPr>
      </w:pPr>
      <w:bookmarkStart w:id="0" w:name="_GoBack"/>
      <w:bookmarkEnd w:id="0"/>
    </w:p>
    <w:p w14:paraId="708E2F43" w14:textId="30A3F0AA" w:rsidR="005C6F9C" w:rsidRPr="002A002F" w:rsidRDefault="005C6F9C" w:rsidP="005C6F9C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Open letter to parents.</w:t>
      </w:r>
    </w:p>
    <w:p w14:paraId="1C54809A" w14:textId="41CEFA70" w:rsidR="005C6F9C" w:rsidRPr="002A002F" w:rsidRDefault="005C6F9C" w:rsidP="005C6F9C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Hello, my name is Sergeant Templeman.</w:t>
      </w:r>
    </w:p>
    <w:p w14:paraId="4975B736" w14:textId="31E4DC59" w:rsidR="003653D7" w:rsidRPr="002A002F" w:rsidRDefault="005C6F9C" w:rsidP="005C6F9C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I am</w:t>
      </w:r>
      <w:r w:rsidR="003653D7" w:rsidRPr="002A002F">
        <w:rPr>
          <w:rFonts w:eastAsia="Times New Roman" w:cstheme="minorHAnsi"/>
          <w:color w:val="333333"/>
          <w:lang w:eastAsia="en-GB"/>
        </w:rPr>
        <w:t xml:space="preserve"> </w:t>
      </w:r>
      <w:r w:rsidRPr="002A002F">
        <w:rPr>
          <w:rFonts w:eastAsia="Times New Roman" w:cstheme="minorHAnsi"/>
          <w:color w:val="333333"/>
          <w:lang w:eastAsia="en-GB"/>
        </w:rPr>
        <w:t xml:space="preserve">a </w:t>
      </w:r>
      <w:r w:rsidR="00C85E78" w:rsidRPr="002A002F">
        <w:rPr>
          <w:rFonts w:eastAsia="Times New Roman" w:cstheme="minorHAnsi"/>
          <w:color w:val="333333"/>
          <w:lang w:eastAsia="en-GB"/>
        </w:rPr>
        <w:t>R</w:t>
      </w:r>
      <w:r w:rsidRPr="002A002F">
        <w:rPr>
          <w:rFonts w:eastAsia="Times New Roman" w:cstheme="minorHAnsi"/>
          <w:color w:val="333333"/>
          <w:lang w:eastAsia="en-GB"/>
        </w:rPr>
        <w:t xml:space="preserve">esponse </w:t>
      </w:r>
      <w:r w:rsidR="00C85E78" w:rsidRPr="002A002F">
        <w:rPr>
          <w:rFonts w:eastAsia="Times New Roman" w:cstheme="minorHAnsi"/>
          <w:color w:val="333333"/>
          <w:lang w:eastAsia="en-GB"/>
        </w:rPr>
        <w:t>S</w:t>
      </w:r>
      <w:r w:rsidRPr="002A002F">
        <w:rPr>
          <w:rFonts w:eastAsia="Times New Roman" w:cstheme="minorHAnsi"/>
          <w:color w:val="333333"/>
          <w:lang w:eastAsia="en-GB"/>
        </w:rPr>
        <w:t>ergeant with Lincolnshire police</w:t>
      </w:r>
      <w:r w:rsidR="003653D7" w:rsidRPr="002A002F">
        <w:rPr>
          <w:rFonts w:eastAsia="Times New Roman" w:cstheme="minorHAnsi"/>
          <w:color w:val="333333"/>
          <w:lang w:eastAsia="en-GB"/>
        </w:rPr>
        <w:t xml:space="preserve">. </w:t>
      </w:r>
    </w:p>
    <w:p w14:paraId="2B406D19" w14:textId="17B5A142" w:rsidR="002D72E3" w:rsidRPr="002A002F" w:rsidRDefault="003653D7" w:rsidP="005C6F9C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 xml:space="preserve">I have been </w:t>
      </w:r>
      <w:r w:rsidR="00F91B30" w:rsidRPr="002A002F">
        <w:rPr>
          <w:rFonts w:eastAsia="Times New Roman" w:cstheme="minorHAnsi"/>
          <w:color w:val="333333"/>
          <w:lang w:eastAsia="en-GB"/>
        </w:rPr>
        <w:t>asked on numerous occasions about</w:t>
      </w:r>
      <w:r w:rsidR="00BC07D5" w:rsidRPr="002A002F">
        <w:rPr>
          <w:rFonts w:eastAsia="Times New Roman" w:cstheme="minorHAnsi"/>
          <w:color w:val="333333"/>
          <w:lang w:eastAsia="en-GB"/>
        </w:rPr>
        <w:t xml:space="preserve"> what </w:t>
      </w:r>
      <w:r w:rsidR="003B2206" w:rsidRPr="002A002F">
        <w:rPr>
          <w:rFonts w:eastAsia="Times New Roman" w:cstheme="minorHAnsi"/>
          <w:color w:val="333333"/>
          <w:lang w:eastAsia="en-GB"/>
        </w:rPr>
        <w:t xml:space="preserve">the law is around the </w:t>
      </w:r>
      <w:r w:rsidR="00F91B30" w:rsidRPr="002A002F">
        <w:rPr>
          <w:rFonts w:eastAsia="Times New Roman" w:cstheme="minorHAnsi"/>
          <w:color w:val="333333"/>
          <w:lang w:eastAsia="en-GB"/>
        </w:rPr>
        <w:t xml:space="preserve">correct </w:t>
      </w:r>
      <w:r w:rsidR="003B2206" w:rsidRPr="002A002F">
        <w:rPr>
          <w:rFonts w:eastAsia="Times New Roman" w:cstheme="minorHAnsi"/>
          <w:color w:val="333333"/>
          <w:lang w:eastAsia="en-GB"/>
        </w:rPr>
        <w:t xml:space="preserve">use of </w:t>
      </w:r>
      <w:r w:rsidR="00F91B30" w:rsidRPr="002A002F">
        <w:rPr>
          <w:rFonts w:eastAsia="Times New Roman" w:cstheme="minorHAnsi"/>
          <w:color w:val="333333"/>
          <w:lang w:eastAsia="en-GB"/>
        </w:rPr>
        <w:t xml:space="preserve">child restraints and have also had to deal with </w:t>
      </w:r>
      <w:r w:rsidR="009E2250" w:rsidRPr="002A002F">
        <w:rPr>
          <w:rFonts w:eastAsia="Times New Roman" w:cstheme="minorHAnsi"/>
          <w:color w:val="333333"/>
          <w:lang w:eastAsia="en-GB"/>
        </w:rPr>
        <w:t>offences at the roadside when I have found young children either unrestrained or</w:t>
      </w:r>
      <w:r w:rsidR="002A002F" w:rsidRPr="002A002F">
        <w:rPr>
          <w:rFonts w:eastAsia="Times New Roman" w:cstheme="minorHAnsi"/>
          <w:color w:val="333333"/>
          <w:lang w:eastAsia="en-GB"/>
        </w:rPr>
        <w:t xml:space="preserve">, </w:t>
      </w:r>
      <w:r w:rsidR="005D2286">
        <w:rPr>
          <w:rFonts w:eastAsia="Times New Roman" w:cstheme="minorHAnsi"/>
          <w:color w:val="333333"/>
          <w:lang w:eastAsia="en-GB"/>
        </w:rPr>
        <w:t>at worst, on an adults lap</w:t>
      </w:r>
      <w:r w:rsidR="002D72E3" w:rsidRPr="002A002F">
        <w:rPr>
          <w:rFonts w:eastAsia="Times New Roman" w:cstheme="minorHAnsi"/>
          <w:color w:val="333333"/>
          <w:lang w:eastAsia="en-GB"/>
        </w:rPr>
        <w:t xml:space="preserve">. I have even found children </w:t>
      </w:r>
      <w:r w:rsidR="005D2286">
        <w:rPr>
          <w:rFonts w:eastAsia="Times New Roman" w:cstheme="minorHAnsi"/>
          <w:color w:val="333333"/>
          <w:lang w:eastAsia="en-GB"/>
        </w:rPr>
        <w:t>sitting</w:t>
      </w:r>
      <w:r w:rsidR="002D72E3" w:rsidRPr="002A002F">
        <w:rPr>
          <w:rFonts w:eastAsia="Times New Roman" w:cstheme="minorHAnsi"/>
          <w:color w:val="333333"/>
          <w:lang w:eastAsia="en-GB"/>
        </w:rPr>
        <w:t xml:space="preserve"> in footwells of vehicles. </w:t>
      </w:r>
      <w:r w:rsidR="00ED4A52" w:rsidRPr="002A002F">
        <w:rPr>
          <w:rFonts w:eastAsia="Times New Roman" w:cstheme="minorHAnsi"/>
          <w:color w:val="333333"/>
          <w:lang w:eastAsia="en-GB"/>
        </w:rPr>
        <w:t>This has always led to prosecution for the driver due to the danger of injury that could be caused in a collision.</w:t>
      </w:r>
    </w:p>
    <w:p w14:paraId="5A26A73D" w14:textId="429305C9" w:rsidR="00121739" w:rsidRPr="002A002F" w:rsidRDefault="002D72E3" w:rsidP="005C6F9C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As such</w:t>
      </w:r>
      <w:r w:rsidR="002A002F" w:rsidRPr="002A002F">
        <w:rPr>
          <w:rFonts w:eastAsia="Times New Roman" w:cstheme="minorHAnsi"/>
          <w:color w:val="333333"/>
          <w:lang w:eastAsia="en-GB"/>
        </w:rPr>
        <w:t>,</w:t>
      </w:r>
      <w:r w:rsidRPr="002A002F">
        <w:rPr>
          <w:rFonts w:eastAsia="Times New Roman" w:cstheme="minorHAnsi"/>
          <w:color w:val="333333"/>
          <w:lang w:eastAsia="en-GB"/>
        </w:rPr>
        <w:t xml:space="preserve"> I thought it would be beneficial to write</w:t>
      </w:r>
      <w:r w:rsidR="003653D7" w:rsidRPr="002A002F">
        <w:rPr>
          <w:rFonts w:eastAsia="Times New Roman" w:cstheme="minorHAnsi"/>
          <w:color w:val="333333"/>
          <w:lang w:eastAsia="en-GB"/>
        </w:rPr>
        <w:t xml:space="preserve"> an open letter </w:t>
      </w:r>
      <w:r w:rsidR="00D2614F" w:rsidRPr="002A002F">
        <w:rPr>
          <w:rFonts w:eastAsia="Times New Roman" w:cstheme="minorHAnsi"/>
          <w:color w:val="333333"/>
          <w:lang w:eastAsia="en-GB"/>
        </w:rPr>
        <w:t>to parents</w:t>
      </w:r>
      <w:r w:rsidR="00B90FB1" w:rsidRPr="002A002F">
        <w:rPr>
          <w:rFonts w:eastAsia="Times New Roman" w:cstheme="minorHAnsi"/>
          <w:color w:val="333333"/>
          <w:lang w:eastAsia="en-GB"/>
        </w:rPr>
        <w:t xml:space="preserve"> </w:t>
      </w:r>
      <w:r w:rsidR="009E4B32" w:rsidRPr="002A002F">
        <w:rPr>
          <w:rFonts w:eastAsia="Times New Roman" w:cstheme="minorHAnsi"/>
          <w:color w:val="333333"/>
          <w:lang w:eastAsia="en-GB"/>
        </w:rPr>
        <w:t>regarding</w:t>
      </w:r>
      <w:r w:rsidR="003653D7" w:rsidRPr="002A002F">
        <w:rPr>
          <w:rFonts w:eastAsia="Times New Roman" w:cstheme="minorHAnsi"/>
          <w:color w:val="333333"/>
          <w:lang w:eastAsia="en-GB"/>
        </w:rPr>
        <w:t xml:space="preserve"> the law surrounding child restraint</w:t>
      </w:r>
      <w:r w:rsidR="005C3712" w:rsidRPr="002A002F">
        <w:rPr>
          <w:rFonts w:eastAsia="Times New Roman" w:cstheme="minorHAnsi"/>
          <w:color w:val="333333"/>
          <w:lang w:eastAsia="en-GB"/>
        </w:rPr>
        <w:t>s</w:t>
      </w:r>
      <w:r w:rsidR="00490E70" w:rsidRPr="002A002F">
        <w:rPr>
          <w:rFonts w:eastAsia="Times New Roman" w:cstheme="minorHAnsi"/>
          <w:color w:val="333333"/>
          <w:lang w:eastAsia="en-GB"/>
        </w:rPr>
        <w:t>, especially as this directly affects you when travelling to and from school</w:t>
      </w:r>
      <w:r w:rsidR="009E4B32" w:rsidRPr="002A002F">
        <w:rPr>
          <w:rFonts w:eastAsia="Times New Roman" w:cstheme="minorHAnsi"/>
          <w:color w:val="333333"/>
          <w:lang w:eastAsia="en-GB"/>
        </w:rPr>
        <w:t xml:space="preserve"> with young children.</w:t>
      </w:r>
    </w:p>
    <w:p w14:paraId="579B2008" w14:textId="1D51D94C" w:rsidR="008E4CE8" w:rsidRPr="002A002F" w:rsidRDefault="008E4CE8" w:rsidP="005C6F9C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Below is a direct lift from the gov.uk website in relation to child restraints in vehicles</w:t>
      </w:r>
      <w:r w:rsidR="002A002F" w:rsidRPr="002A002F">
        <w:rPr>
          <w:rFonts w:eastAsia="Times New Roman" w:cstheme="minorHAnsi"/>
          <w:color w:val="333333"/>
          <w:lang w:eastAsia="en-GB"/>
        </w:rPr>
        <w:t>,</w:t>
      </w:r>
      <w:r w:rsidR="00845A72" w:rsidRPr="002A002F">
        <w:rPr>
          <w:rFonts w:eastAsia="Times New Roman" w:cstheme="minorHAnsi"/>
          <w:color w:val="333333"/>
          <w:lang w:eastAsia="en-GB"/>
        </w:rPr>
        <w:t xml:space="preserve"> for your information</w:t>
      </w:r>
      <w:r w:rsidR="00121739" w:rsidRPr="002A002F">
        <w:rPr>
          <w:rFonts w:eastAsia="Times New Roman" w:cstheme="minorHAnsi"/>
          <w:color w:val="333333"/>
          <w:lang w:eastAsia="en-GB"/>
        </w:rPr>
        <w:t>:</w:t>
      </w:r>
    </w:p>
    <w:p w14:paraId="7AF3D835" w14:textId="77777777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outlineLvl w:val="0"/>
        <w:rPr>
          <w:rFonts w:eastAsia="Times New Roman" w:cstheme="minorHAnsi"/>
          <w:b/>
          <w:bCs/>
          <w:color w:val="0B0C0C"/>
          <w:kern w:val="36"/>
          <w:lang w:eastAsia="en-GB"/>
        </w:rPr>
      </w:pPr>
      <w:r w:rsidRPr="002A002F">
        <w:rPr>
          <w:rFonts w:eastAsia="Times New Roman" w:cstheme="minorHAnsi"/>
          <w:b/>
          <w:bCs/>
          <w:color w:val="0B0C0C"/>
          <w:kern w:val="36"/>
          <w:lang w:eastAsia="en-GB"/>
        </w:rPr>
        <w:t>Using a child car seat or booster seat</w:t>
      </w:r>
    </w:p>
    <w:p w14:paraId="77BA6FBF" w14:textId="06BAE0EC" w:rsidR="005C6F9C" w:rsidRPr="002A002F" w:rsidRDefault="005C6F9C" w:rsidP="005C6F9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Children must </w:t>
      </w:r>
      <w:r w:rsidR="00B90FB1" w:rsidRPr="002A002F">
        <w:rPr>
          <w:rFonts w:eastAsia="Times New Roman" w:cstheme="minorHAnsi"/>
          <w:color w:val="0B0C0C"/>
          <w:lang w:eastAsia="en-GB"/>
        </w:rPr>
        <w:t xml:space="preserve">normally use a child car seat </w:t>
      </w:r>
      <w:r w:rsidRPr="002A002F">
        <w:rPr>
          <w:rFonts w:eastAsia="Times New Roman" w:cstheme="minorHAnsi"/>
          <w:color w:val="0B0C0C"/>
          <w:lang w:eastAsia="en-GB"/>
        </w:rPr>
        <w:t>until they’re 12 years old or 135 centimetres tall, whichever comes first.</w:t>
      </w:r>
    </w:p>
    <w:p w14:paraId="465DF463" w14:textId="615F7B34" w:rsidR="005C6F9C" w:rsidRPr="002A002F" w:rsidRDefault="005C6F9C" w:rsidP="005C6F9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Children over 12 or more than 135cm ta</w:t>
      </w:r>
      <w:r w:rsidR="00B90FB1" w:rsidRPr="002A002F">
        <w:rPr>
          <w:rFonts w:eastAsia="Times New Roman" w:cstheme="minorHAnsi"/>
          <w:color w:val="0B0C0C"/>
          <w:lang w:eastAsia="en-GB"/>
        </w:rPr>
        <w:t xml:space="preserve">ll must wear a seatbelt. </w:t>
      </w:r>
    </w:p>
    <w:p w14:paraId="6BA89F67" w14:textId="77777777" w:rsidR="00B90FB1" w:rsidRPr="002A002F" w:rsidRDefault="005C6F9C" w:rsidP="00B90FB1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You can choose a child car seat based on your child’s height or weight.</w:t>
      </w:r>
    </w:p>
    <w:p w14:paraId="39F74DAE" w14:textId="3DF1431E" w:rsidR="005C6F9C" w:rsidRPr="002A002F" w:rsidRDefault="005C6F9C" w:rsidP="00B90FB1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b/>
          <w:bCs/>
          <w:color w:val="0B0C0C"/>
          <w:lang w:eastAsia="en-GB"/>
        </w:rPr>
        <w:t>Height-based seats</w:t>
      </w:r>
    </w:p>
    <w:p w14:paraId="5F6BDF4E" w14:textId="3945C2A0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Height-based seats are known as ‘</w:t>
      </w:r>
      <w:proofErr w:type="spellStart"/>
      <w:r w:rsidRPr="002A002F">
        <w:rPr>
          <w:rFonts w:eastAsia="Times New Roman" w:cstheme="minorHAnsi"/>
          <w:color w:val="0B0C0C"/>
          <w:lang w:eastAsia="en-GB"/>
        </w:rPr>
        <w:t>i</w:t>
      </w:r>
      <w:proofErr w:type="spellEnd"/>
      <w:r w:rsidRPr="002A002F">
        <w:rPr>
          <w:rFonts w:eastAsia="Times New Roman" w:cstheme="minorHAnsi"/>
          <w:color w:val="0B0C0C"/>
          <w:lang w:eastAsia="en-GB"/>
        </w:rPr>
        <w:t xml:space="preserve">-Size’ seats. They must be </w:t>
      </w:r>
      <w:r w:rsidR="00D707DA" w:rsidRPr="002A002F">
        <w:rPr>
          <w:rFonts w:eastAsia="Times New Roman" w:cstheme="minorHAnsi"/>
          <w:color w:val="0B0C0C"/>
          <w:lang w:eastAsia="en-GB"/>
        </w:rPr>
        <w:t>rear facing</w:t>
      </w:r>
      <w:r w:rsidRPr="002A002F">
        <w:rPr>
          <w:rFonts w:eastAsia="Times New Roman" w:cstheme="minorHAnsi"/>
          <w:color w:val="0B0C0C"/>
          <w:lang w:eastAsia="en-GB"/>
        </w:rPr>
        <w:t xml:space="preserve"> until your child is over 15 months old. Your child can use a forward-facing child car seat when they’re over 15 months old.</w:t>
      </w:r>
    </w:p>
    <w:p w14:paraId="48629E09" w14:textId="77777777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You must check the seat to make sure it’s suitable for the height of your child.</w:t>
      </w:r>
    </w:p>
    <w:p w14:paraId="0A558BED" w14:textId="77777777" w:rsidR="005C6F9C" w:rsidRPr="002A002F" w:rsidRDefault="005C6F9C" w:rsidP="005C6F9C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Only EU-approved height-based child car seats can be used in the UK. These have a label showing a capital ‘E’ in a circle and ‘R129’.</w:t>
      </w:r>
    </w:p>
    <w:p w14:paraId="1546424A" w14:textId="77777777" w:rsidR="00121739" w:rsidRPr="002A002F" w:rsidRDefault="00121739" w:rsidP="005C6F9C">
      <w:pPr>
        <w:shd w:val="clear" w:color="auto" w:fill="FFFFFF"/>
        <w:spacing w:before="675" w:after="0" w:line="240" w:lineRule="auto"/>
        <w:textAlignment w:val="baseline"/>
        <w:outlineLvl w:val="1"/>
        <w:rPr>
          <w:rFonts w:eastAsia="Times New Roman" w:cstheme="minorHAnsi"/>
          <w:b/>
          <w:bCs/>
          <w:color w:val="0B0C0C"/>
          <w:lang w:eastAsia="en-GB"/>
        </w:rPr>
      </w:pPr>
    </w:p>
    <w:p w14:paraId="0EE5AF9C" w14:textId="06C345F9" w:rsidR="005C6F9C" w:rsidRPr="002A002F" w:rsidRDefault="005C6F9C" w:rsidP="005C6F9C">
      <w:pPr>
        <w:shd w:val="clear" w:color="auto" w:fill="FFFFFF"/>
        <w:spacing w:before="675" w:after="0" w:line="240" w:lineRule="auto"/>
        <w:textAlignment w:val="baseline"/>
        <w:outlineLvl w:val="1"/>
        <w:rPr>
          <w:rFonts w:eastAsia="Times New Roman" w:cstheme="minorHAnsi"/>
          <w:b/>
          <w:bCs/>
          <w:color w:val="0B0C0C"/>
          <w:lang w:eastAsia="en-GB"/>
        </w:rPr>
      </w:pPr>
      <w:r w:rsidRPr="002A002F">
        <w:rPr>
          <w:rFonts w:eastAsia="Times New Roman" w:cstheme="minorHAnsi"/>
          <w:b/>
          <w:bCs/>
          <w:color w:val="0B0C0C"/>
          <w:lang w:eastAsia="en-GB"/>
        </w:rPr>
        <w:lastRenderedPageBreak/>
        <w:t>Weight-based seats</w:t>
      </w:r>
    </w:p>
    <w:p w14:paraId="1C8EA31B" w14:textId="77777777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The seat your child can use (and the way they must be restrained in it) depends on their weight.</w:t>
      </w:r>
    </w:p>
    <w:p w14:paraId="2713F576" w14:textId="77777777" w:rsidR="005C6F9C" w:rsidRPr="002A002F" w:rsidRDefault="005C6F9C" w:rsidP="005C6F9C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Only EU-approved weight-based child car seats can be used in the UK. These have a label showing a capital ‘E’ in a circle and ‘ECE R44’.</w:t>
      </w:r>
    </w:p>
    <w:p w14:paraId="43BC819D" w14:textId="77777777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You may be able to choose from more than one type of seat in the group for your child’s weight.</w:t>
      </w:r>
    </w:p>
    <w:tbl>
      <w:tblPr>
        <w:tblW w:w="9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4"/>
        <w:gridCol w:w="723"/>
        <w:gridCol w:w="7673"/>
      </w:tblGrid>
      <w:tr w:rsidR="005C6F9C" w:rsidRPr="002A002F" w14:paraId="05EDB29F" w14:textId="77777777" w:rsidTr="005C6F9C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31C54465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color w:val="0B0C0C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77DDA0CB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b/>
                <w:bCs/>
                <w:color w:val="0B0C0C"/>
                <w:lang w:eastAsia="en-GB"/>
              </w:rPr>
            </w:pPr>
            <w:r w:rsidRPr="002A002F">
              <w:rPr>
                <w:rFonts w:eastAsia="Times New Roman" w:cstheme="minorHAnsi"/>
                <w:b/>
                <w:bCs/>
                <w:color w:val="0B0C0C"/>
                <w:lang w:eastAsia="en-GB"/>
              </w:rPr>
              <w:t>Group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0C6E7E3D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b/>
                <w:bCs/>
                <w:color w:val="0B0C0C"/>
                <w:lang w:eastAsia="en-GB"/>
              </w:rPr>
            </w:pPr>
            <w:r w:rsidRPr="002A002F">
              <w:rPr>
                <w:rFonts w:eastAsia="Times New Roman" w:cstheme="minorHAnsi"/>
                <w:b/>
                <w:bCs/>
                <w:color w:val="0B0C0C"/>
                <w:lang w:eastAsia="en-GB"/>
              </w:rPr>
              <w:t>Seats</w:t>
            </w:r>
          </w:p>
        </w:tc>
      </w:tr>
      <w:tr w:rsidR="005C6F9C" w:rsidRPr="002A002F" w14:paraId="1F8A2518" w14:textId="77777777" w:rsidTr="005C6F9C"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0AEA23AE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b/>
                <w:bCs/>
                <w:color w:val="0B0C0C"/>
                <w:lang w:eastAsia="en-GB"/>
              </w:rPr>
            </w:pPr>
            <w:r w:rsidRPr="002A002F">
              <w:rPr>
                <w:rFonts w:eastAsia="Times New Roman" w:cstheme="minorHAnsi"/>
                <w:b/>
                <w:bCs/>
                <w:color w:val="0B0C0C"/>
                <w:lang w:eastAsia="en-GB"/>
              </w:rPr>
              <w:t>0kg to 10kg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53677A3D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43C9608F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Lie-flat or ‘lateral’ baby carrier, rear-facing baby carrier, or rear-facing baby seat using a harness</w:t>
            </w:r>
          </w:p>
        </w:tc>
      </w:tr>
      <w:tr w:rsidR="005C6F9C" w:rsidRPr="002A002F" w14:paraId="55C2C754" w14:textId="77777777" w:rsidTr="005C6F9C"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11BDC6B7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b/>
                <w:bCs/>
                <w:color w:val="0B0C0C"/>
                <w:lang w:eastAsia="en-GB"/>
              </w:rPr>
            </w:pPr>
            <w:r w:rsidRPr="002A002F">
              <w:rPr>
                <w:rFonts w:eastAsia="Times New Roman" w:cstheme="minorHAnsi"/>
                <w:b/>
                <w:bCs/>
                <w:color w:val="0B0C0C"/>
                <w:lang w:eastAsia="en-GB"/>
              </w:rPr>
              <w:t>0kg to 13kg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387D086A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0+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2FB88B3F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Rear-facing baby carrier or rear-facing baby seat using a harness</w:t>
            </w:r>
          </w:p>
        </w:tc>
      </w:tr>
      <w:tr w:rsidR="005C6F9C" w:rsidRPr="002A002F" w14:paraId="33A9E9BE" w14:textId="77777777" w:rsidTr="005C6F9C"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2C65BA62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b/>
                <w:bCs/>
                <w:color w:val="0B0C0C"/>
                <w:lang w:eastAsia="en-GB"/>
              </w:rPr>
            </w:pPr>
            <w:r w:rsidRPr="002A002F">
              <w:rPr>
                <w:rFonts w:eastAsia="Times New Roman" w:cstheme="minorHAnsi"/>
                <w:b/>
                <w:bCs/>
                <w:color w:val="0B0C0C"/>
                <w:lang w:eastAsia="en-GB"/>
              </w:rPr>
              <w:t>9kg to 18kg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55AC0569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435875BF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Rear- or forward-facing baby seat using a harness or safety shield</w:t>
            </w:r>
          </w:p>
        </w:tc>
      </w:tr>
      <w:tr w:rsidR="005C6F9C" w:rsidRPr="002A002F" w14:paraId="53CDD8DF" w14:textId="77777777" w:rsidTr="005C6F9C"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1878F132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b/>
                <w:bCs/>
                <w:color w:val="0B0C0C"/>
                <w:lang w:eastAsia="en-GB"/>
              </w:rPr>
            </w:pPr>
            <w:r w:rsidRPr="002A002F">
              <w:rPr>
                <w:rFonts w:eastAsia="Times New Roman" w:cstheme="minorHAnsi"/>
                <w:b/>
                <w:bCs/>
                <w:color w:val="0B0C0C"/>
                <w:lang w:eastAsia="en-GB"/>
              </w:rPr>
              <w:t>15kg to 25kg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72C9D677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44358220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Rear- or forward-facing child car seat (high-backed booster seat or booster cushion) using a seat belt, harness or safety shield</w:t>
            </w:r>
          </w:p>
        </w:tc>
      </w:tr>
      <w:tr w:rsidR="005C6F9C" w:rsidRPr="002A002F" w14:paraId="6B669760" w14:textId="77777777" w:rsidTr="005C6F9C"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1B05B549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b/>
                <w:bCs/>
                <w:color w:val="0B0C0C"/>
                <w:lang w:eastAsia="en-GB"/>
              </w:rPr>
            </w:pPr>
            <w:r w:rsidRPr="002A002F">
              <w:rPr>
                <w:rFonts w:eastAsia="Times New Roman" w:cstheme="minorHAnsi"/>
                <w:b/>
                <w:bCs/>
                <w:color w:val="0B0C0C"/>
                <w:lang w:eastAsia="en-GB"/>
              </w:rPr>
              <w:t>22kg to 36kg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450875EE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70A0FF14" w14:textId="77777777" w:rsidR="005C6F9C" w:rsidRPr="002A002F" w:rsidRDefault="005C6F9C" w:rsidP="005C6F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2A002F">
              <w:rPr>
                <w:rFonts w:eastAsia="Times New Roman" w:cstheme="minorHAnsi"/>
                <w:lang w:eastAsia="en-GB"/>
              </w:rPr>
              <w:t>Rear- or forward-facing child car seat (high-backed booster seat or booster cushion) using a seat belt, harness or safety shield</w:t>
            </w:r>
          </w:p>
        </w:tc>
      </w:tr>
    </w:tbl>
    <w:p w14:paraId="59CA3A7B" w14:textId="77777777" w:rsidR="005C6F9C" w:rsidRPr="002A002F" w:rsidRDefault="005C6F9C" w:rsidP="005C6F9C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Manufacturers can now only make booster cushions approved as group 3. This won’t affect any existing booster cushions in group 2 and you’ll still be able to use them.</w:t>
      </w:r>
    </w:p>
    <w:p w14:paraId="3E325D38" w14:textId="77777777" w:rsidR="005C6F9C" w:rsidRPr="002A002F" w:rsidRDefault="005C6F9C" w:rsidP="005C6F9C">
      <w:pPr>
        <w:shd w:val="clear" w:color="auto" w:fill="FFFFFF"/>
        <w:spacing w:before="675" w:after="0" w:line="240" w:lineRule="auto"/>
        <w:textAlignment w:val="baseline"/>
        <w:outlineLvl w:val="1"/>
        <w:rPr>
          <w:rFonts w:eastAsia="Times New Roman" w:cstheme="minorHAnsi"/>
          <w:b/>
          <w:bCs/>
          <w:color w:val="0B0C0C"/>
          <w:lang w:eastAsia="en-GB"/>
        </w:rPr>
      </w:pPr>
      <w:r w:rsidRPr="002A002F">
        <w:rPr>
          <w:rFonts w:eastAsia="Times New Roman" w:cstheme="minorHAnsi"/>
          <w:b/>
          <w:bCs/>
          <w:color w:val="0B0C0C"/>
          <w:lang w:eastAsia="en-GB"/>
        </w:rPr>
        <w:t>Fitting a child car seat</w:t>
      </w:r>
    </w:p>
    <w:p w14:paraId="2D2F13B3" w14:textId="77777777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You must only use a child car seat if your car’s seat belt has a diagonal strap, unless the seat is either:</w:t>
      </w:r>
    </w:p>
    <w:p w14:paraId="02137227" w14:textId="77777777" w:rsidR="005C6F9C" w:rsidRPr="002A002F" w:rsidRDefault="005C6F9C" w:rsidP="005C6F9C">
      <w:pPr>
        <w:numPr>
          <w:ilvl w:val="0"/>
          <w:numId w:val="2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specifically designed for use with a lap seat belt</w:t>
      </w:r>
    </w:p>
    <w:p w14:paraId="3F0EF784" w14:textId="77777777" w:rsidR="005C6F9C" w:rsidRPr="002A002F" w:rsidRDefault="005C6F9C" w:rsidP="005C6F9C">
      <w:pPr>
        <w:numPr>
          <w:ilvl w:val="0"/>
          <w:numId w:val="2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fitted using ISOFIX anchor points</w:t>
      </w:r>
    </w:p>
    <w:p w14:paraId="3C3A6962" w14:textId="77777777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You must also:</w:t>
      </w:r>
    </w:p>
    <w:p w14:paraId="27E9AAB2" w14:textId="77777777" w:rsidR="005C6F9C" w:rsidRPr="002A002F" w:rsidRDefault="005C6F9C" w:rsidP="005C6F9C">
      <w:pPr>
        <w:numPr>
          <w:ilvl w:val="0"/>
          <w:numId w:val="3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deactivate any front airbags before fitting a rear-facing baby seat in a front seat</w:t>
      </w:r>
    </w:p>
    <w:p w14:paraId="4A463D30" w14:textId="77777777" w:rsidR="005C6F9C" w:rsidRPr="002A002F" w:rsidRDefault="005C6F9C" w:rsidP="005C6F9C">
      <w:pPr>
        <w:numPr>
          <w:ilvl w:val="0"/>
          <w:numId w:val="3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not fit a child car seat in side-facing seats</w:t>
      </w:r>
    </w:p>
    <w:p w14:paraId="03A64211" w14:textId="3C27EBA1" w:rsidR="005C6F9C" w:rsidRPr="002A002F" w:rsidRDefault="005C6F9C" w:rsidP="005C6F9C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lang w:eastAsia="en-GB"/>
        </w:rPr>
        <w:t>The</w:t>
      </w:r>
      <w:r w:rsidR="008E4CE8" w:rsidRPr="002A002F">
        <w:rPr>
          <w:rFonts w:eastAsia="Times New Roman" w:cstheme="minorHAnsi"/>
          <w:bdr w:val="none" w:sz="0" w:space="0" w:color="auto" w:frame="1"/>
          <w:lang w:eastAsia="en-GB"/>
        </w:rPr>
        <w:t xml:space="preserve"> child</w:t>
      </w:r>
      <w:r w:rsidR="008E4CE8" w:rsidRPr="002A002F">
        <w:rPr>
          <w:rFonts w:eastAsia="Times New Roman" w:cstheme="minorHAnsi"/>
          <w:lang w:eastAsia="en-GB"/>
        </w:rPr>
        <w:t xml:space="preserve"> </w:t>
      </w:r>
      <w:r w:rsidR="008E4CE8" w:rsidRPr="002A002F">
        <w:rPr>
          <w:rFonts w:eastAsia="Times New Roman" w:cstheme="minorHAnsi"/>
          <w:color w:val="0B0C0C"/>
          <w:lang w:eastAsia="en-GB"/>
        </w:rPr>
        <w:t>car seat website</w:t>
      </w:r>
      <w:r w:rsidRPr="002A002F">
        <w:rPr>
          <w:rFonts w:eastAsia="Times New Roman" w:cstheme="minorHAnsi"/>
          <w:color w:val="0B0C0C"/>
          <w:lang w:eastAsia="en-GB"/>
        </w:rPr>
        <w:t> has information on how to choose a seat and travel safely with children in cars.</w:t>
      </w:r>
    </w:p>
    <w:p w14:paraId="1C4141AC" w14:textId="77777777" w:rsidR="005C6F9C" w:rsidRPr="002A002F" w:rsidRDefault="005C6F9C" w:rsidP="005C6F9C">
      <w:pPr>
        <w:shd w:val="clear" w:color="auto" w:fill="FFFFFF"/>
        <w:spacing w:before="675" w:after="0" w:line="240" w:lineRule="auto"/>
        <w:textAlignment w:val="baseline"/>
        <w:outlineLvl w:val="1"/>
        <w:rPr>
          <w:rFonts w:eastAsia="Times New Roman" w:cstheme="minorHAnsi"/>
          <w:b/>
          <w:bCs/>
          <w:color w:val="0B0C0C"/>
          <w:lang w:eastAsia="en-GB"/>
        </w:rPr>
      </w:pPr>
      <w:r w:rsidRPr="002A002F">
        <w:rPr>
          <w:rFonts w:eastAsia="Times New Roman" w:cstheme="minorHAnsi"/>
          <w:b/>
          <w:bCs/>
          <w:color w:val="0B0C0C"/>
          <w:lang w:eastAsia="en-GB"/>
        </w:rPr>
        <w:lastRenderedPageBreak/>
        <w:t>Children with disabilities or medical conditions</w:t>
      </w:r>
    </w:p>
    <w:p w14:paraId="0E811F81" w14:textId="77777777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The same rules apply for children with disabilities or medical conditions, but they can use a disabled person’s seat belt or a child restraint designed for their needs.</w:t>
      </w:r>
    </w:p>
    <w:p w14:paraId="0AA25E4D" w14:textId="58708B2E" w:rsidR="005C6F9C" w:rsidRPr="002A002F" w:rsidRDefault="005C6F9C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A doctor can issue an exemption certificate if a child is unable to use a restraint or seat belt because of their condition.</w:t>
      </w:r>
    </w:p>
    <w:p w14:paraId="05854158" w14:textId="472D902B" w:rsidR="00845A72" w:rsidRPr="002A002F" w:rsidRDefault="00845A72" w:rsidP="00845A72">
      <w:pPr>
        <w:pStyle w:val="gem-c-paginationitem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DF0BFB4" w14:textId="177A7C77" w:rsidR="00B90FB1" w:rsidRPr="002A002F" w:rsidRDefault="00B90FB1" w:rsidP="00B90FB1">
      <w:pPr>
        <w:shd w:val="clear" w:color="auto" w:fill="FFFFFF"/>
        <w:spacing w:before="300" w:after="300" w:line="240" w:lineRule="auto"/>
        <w:textAlignment w:val="baseline"/>
        <w:outlineLvl w:val="0"/>
        <w:rPr>
          <w:rFonts w:eastAsia="Times New Roman" w:cstheme="minorHAnsi"/>
          <w:b/>
          <w:bCs/>
          <w:color w:val="0B0C0C"/>
          <w:kern w:val="36"/>
          <w:lang w:eastAsia="en-GB"/>
        </w:rPr>
      </w:pPr>
      <w:r w:rsidRPr="002A002F">
        <w:rPr>
          <w:rFonts w:eastAsia="Times New Roman" w:cstheme="minorHAnsi"/>
          <w:b/>
          <w:bCs/>
          <w:color w:val="0B0C0C"/>
          <w:kern w:val="36"/>
          <w:lang w:eastAsia="en-GB"/>
        </w:rPr>
        <w:t>If your vehicle doesn’t have seat belts</w:t>
      </w:r>
    </w:p>
    <w:p w14:paraId="37F725BF" w14:textId="77777777" w:rsidR="00B90FB1" w:rsidRPr="002A002F" w:rsidRDefault="00B90FB1" w:rsidP="00B90FB1">
      <w:pPr>
        <w:shd w:val="clear" w:color="auto" w:fill="FFFFFF"/>
        <w:spacing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If your vehicle doesn’t have seat belts, for example it’s a classic car, you aren’t allowed to carry any children under 3 years old in it.</w:t>
      </w:r>
    </w:p>
    <w:p w14:paraId="1F6FE38F" w14:textId="77777777" w:rsidR="00B90FB1" w:rsidRPr="002A002F" w:rsidRDefault="00B90FB1" w:rsidP="00B90FB1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Children over 3 are only allowed to sit in the back seats.</w:t>
      </w:r>
    </w:p>
    <w:p w14:paraId="2279B041" w14:textId="77777777" w:rsidR="00B90FB1" w:rsidRPr="002A002F" w:rsidRDefault="00B90FB1" w:rsidP="00B90FB1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These rules only apply if your vehicle was originally made without seat belts.</w:t>
      </w:r>
    </w:p>
    <w:p w14:paraId="70984DE2" w14:textId="77777777" w:rsidR="00B90FB1" w:rsidRPr="002A002F" w:rsidRDefault="00B90FB1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</w:p>
    <w:p w14:paraId="417B30E1" w14:textId="21F7AC88" w:rsidR="00B90FB1" w:rsidRPr="002A002F" w:rsidRDefault="008E4CE8" w:rsidP="005C6F9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2A002F">
        <w:rPr>
          <w:rFonts w:eastAsia="Times New Roman" w:cstheme="minorHAnsi"/>
          <w:color w:val="0B0C0C"/>
          <w:lang w:eastAsia="en-GB"/>
        </w:rPr>
        <w:t>Some points to remember:</w:t>
      </w:r>
    </w:p>
    <w:p w14:paraId="40EB8CEF" w14:textId="77777777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In a crash you're twice as likely to die if you don't wear a seat belt.</w:t>
      </w:r>
    </w:p>
    <w:p w14:paraId="278A8312" w14:textId="5FEA05A5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The purpose of a seat belt is to keep adults and children in their seats during a crash</w:t>
      </w:r>
      <w:r w:rsidR="002A002F">
        <w:rPr>
          <w:rFonts w:eastAsia="Times New Roman" w:cstheme="minorHAnsi"/>
          <w:color w:val="333333"/>
          <w:lang w:eastAsia="en-GB"/>
        </w:rPr>
        <w:t>.</w:t>
      </w:r>
    </w:p>
    <w:p w14:paraId="07D2FFA4" w14:textId="77777777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The seat belt is designed to work with other safety systems in vehicles to protect the occupant such as an air bag.</w:t>
      </w:r>
    </w:p>
    <w:p w14:paraId="44A5EF99" w14:textId="77777777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Drivers and passengers aged 17 - 34 have the lowest seat belt- wearing rates, combined with the highest accident rate.</w:t>
      </w:r>
    </w:p>
    <w:p w14:paraId="2CE5A330" w14:textId="77777777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People are less likely to wear seat belts on short or familiar journeys - putting them at serious risk of injury in a crash.</w:t>
      </w:r>
    </w:p>
    <w:p w14:paraId="00B243C7" w14:textId="77777777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Drivers caught without a seat belt face on the spot fines of £100.  If prosecuted, the maximum fine is £500.</w:t>
      </w:r>
    </w:p>
    <w:p w14:paraId="51DEECE1" w14:textId="77777777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Places occupants in real danger if not wearing one, they literally save lives and reduce the risk of death or serious injury.</w:t>
      </w:r>
    </w:p>
    <w:p w14:paraId="7032476F" w14:textId="35A2A5A3" w:rsidR="00B90FB1" w:rsidRPr="002A002F" w:rsidRDefault="00B90FB1" w:rsidP="00B90FB1">
      <w:pPr>
        <w:numPr>
          <w:ilvl w:val="0"/>
          <w:numId w:val="1"/>
        </w:num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Some insurance companies may decline to cover if involved in an RTC and not wearing a seat belt.</w:t>
      </w:r>
    </w:p>
    <w:p w14:paraId="6ECE2272" w14:textId="77777777" w:rsidR="00845A72" w:rsidRPr="002A002F" w:rsidRDefault="00845A72" w:rsidP="008E4CE8">
      <w:pPr>
        <w:shd w:val="clear" w:color="auto" w:fill="FFFFFF"/>
        <w:spacing w:before="100" w:beforeAutospacing="1" w:after="75" w:line="368" w:lineRule="atLeast"/>
        <w:ind w:left="720"/>
        <w:rPr>
          <w:rFonts w:eastAsia="Times New Roman" w:cstheme="minorHAnsi"/>
          <w:color w:val="333333"/>
          <w:lang w:eastAsia="en-GB"/>
        </w:rPr>
      </w:pPr>
    </w:p>
    <w:p w14:paraId="432DF2B1" w14:textId="0FA92C5D" w:rsidR="00636392" w:rsidRPr="002A002F" w:rsidRDefault="00636392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lastRenderedPageBreak/>
        <w:t>The driver is responsible for occupants wearing seatbelts in a vehicle if the</w:t>
      </w:r>
      <w:r w:rsidR="00BA29D8" w:rsidRPr="002A002F">
        <w:rPr>
          <w:rFonts w:eastAsia="Times New Roman" w:cstheme="minorHAnsi"/>
          <w:color w:val="333333"/>
          <w:lang w:eastAsia="en-GB"/>
        </w:rPr>
        <w:t xml:space="preserve"> child is</w:t>
      </w:r>
      <w:r w:rsidRPr="002A002F">
        <w:rPr>
          <w:rFonts w:eastAsia="Times New Roman" w:cstheme="minorHAnsi"/>
          <w:color w:val="333333"/>
          <w:lang w:eastAsia="en-GB"/>
        </w:rPr>
        <w:t xml:space="preserve"> under 1</w:t>
      </w:r>
      <w:r w:rsidR="00EB31B2" w:rsidRPr="002A002F">
        <w:rPr>
          <w:rFonts w:eastAsia="Times New Roman" w:cstheme="minorHAnsi"/>
          <w:color w:val="333333"/>
          <w:lang w:eastAsia="en-GB"/>
        </w:rPr>
        <w:t>4</w:t>
      </w:r>
      <w:r w:rsidRPr="002A002F">
        <w:rPr>
          <w:rFonts w:eastAsia="Times New Roman" w:cstheme="minorHAnsi"/>
          <w:color w:val="333333"/>
          <w:lang w:eastAsia="en-GB"/>
        </w:rPr>
        <w:t xml:space="preserve"> </w:t>
      </w:r>
      <w:r w:rsidR="00BA29D8" w:rsidRPr="002A002F">
        <w:rPr>
          <w:rFonts w:eastAsia="Times New Roman" w:cstheme="minorHAnsi"/>
          <w:color w:val="333333"/>
          <w:lang w:eastAsia="en-GB"/>
        </w:rPr>
        <w:t xml:space="preserve">(even if it is not your child) </w:t>
      </w:r>
      <w:r w:rsidRPr="002A002F">
        <w:rPr>
          <w:rFonts w:eastAsia="Times New Roman" w:cstheme="minorHAnsi"/>
          <w:color w:val="333333"/>
          <w:lang w:eastAsia="en-GB"/>
        </w:rPr>
        <w:t>and would be the person who would face prosecution if the vehicle is stopped by police and offences are discovered involving children not being correctly restrained</w:t>
      </w:r>
      <w:r w:rsidR="00414BCE" w:rsidRPr="002A002F">
        <w:rPr>
          <w:rFonts w:eastAsia="Times New Roman" w:cstheme="minorHAnsi"/>
          <w:color w:val="333333"/>
          <w:lang w:eastAsia="en-GB"/>
        </w:rPr>
        <w:t>.</w:t>
      </w:r>
      <w:r w:rsidR="00E57DFC" w:rsidRPr="002A002F">
        <w:rPr>
          <w:rFonts w:eastAsia="Times New Roman" w:cstheme="minorHAnsi"/>
          <w:color w:val="333333"/>
          <w:lang w:eastAsia="en-GB"/>
        </w:rPr>
        <w:t xml:space="preserve"> This could result in points on your licence and a fine.</w:t>
      </w:r>
    </w:p>
    <w:p w14:paraId="3BB93BF3" w14:textId="7D04257B" w:rsidR="008E4CE8" w:rsidRPr="002A002F" w:rsidRDefault="008E4CE8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 xml:space="preserve">If I can leave you with </w:t>
      </w:r>
      <w:r w:rsidR="00121739" w:rsidRPr="002A002F">
        <w:rPr>
          <w:rFonts w:eastAsia="Times New Roman" w:cstheme="minorHAnsi"/>
          <w:color w:val="333333"/>
          <w:lang w:eastAsia="en-GB"/>
        </w:rPr>
        <w:t>one thought</w:t>
      </w:r>
      <w:r w:rsidR="002A002F">
        <w:rPr>
          <w:rFonts w:eastAsia="Times New Roman" w:cstheme="minorHAnsi"/>
          <w:color w:val="333333"/>
          <w:lang w:eastAsia="en-GB"/>
        </w:rPr>
        <w:t>,</w:t>
      </w:r>
      <w:r w:rsidR="00121739" w:rsidRPr="002A002F">
        <w:rPr>
          <w:rFonts w:eastAsia="Times New Roman" w:cstheme="minorHAnsi"/>
          <w:color w:val="333333"/>
          <w:lang w:eastAsia="en-GB"/>
        </w:rPr>
        <w:t xml:space="preserve"> it would be that your children are the most precious thing in </w:t>
      </w:r>
      <w:r w:rsidR="005D2286">
        <w:rPr>
          <w:rFonts w:eastAsia="Times New Roman" w:cstheme="minorHAnsi"/>
          <w:color w:val="333333"/>
          <w:lang w:eastAsia="en-GB"/>
        </w:rPr>
        <w:t>the</w:t>
      </w:r>
      <w:r w:rsidR="002A002F">
        <w:rPr>
          <w:rFonts w:eastAsia="Times New Roman" w:cstheme="minorHAnsi"/>
          <w:color w:val="333333"/>
          <w:lang w:eastAsia="en-GB"/>
        </w:rPr>
        <w:t xml:space="preserve"> </w:t>
      </w:r>
      <w:r w:rsidR="00121739" w:rsidRPr="002A002F">
        <w:rPr>
          <w:rFonts w:eastAsia="Times New Roman" w:cstheme="minorHAnsi"/>
          <w:color w:val="333333"/>
          <w:lang w:eastAsia="en-GB"/>
        </w:rPr>
        <w:t xml:space="preserve">world and no amount of prosecution will match the guilt of them being injured </w:t>
      </w:r>
      <w:r w:rsidR="00636392" w:rsidRPr="002A002F">
        <w:rPr>
          <w:rFonts w:eastAsia="Times New Roman" w:cstheme="minorHAnsi"/>
          <w:color w:val="333333"/>
          <w:lang w:eastAsia="en-GB"/>
        </w:rPr>
        <w:t>or worse, killed</w:t>
      </w:r>
      <w:r w:rsidR="00247924" w:rsidRPr="002A002F">
        <w:rPr>
          <w:rFonts w:eastAsia="Times New Roman" w:cstheme="minorHAnsi"/>
          <w:color w:val="333333"/>
          <w:lang w:eastAsia="en-GB"/>
        </w:rPr>
        <w:t>,</w:t>
      </w:r>
      <w:r w:rsidR="00636392" w:rsidRPr="002A002F">
        <w:rPr>
          <w:rFonts w:eastAsia="Times New Roman" w:cstheme="minorHAnsi"/>
          <w:color w:val="333333"/>
          <w:lang w:eastAsia="en-GB"/>
        </w:rPr>
        <w:t xml:space="preserve"> </w:t>
      </w:r>
      <w:r w:rsidR="00121739" w:rsidRPr="002A002F">
        <w:rPr>
          <w:rFonts w:eastAsia="Times New Roman" w:cstheme="minorHAnsi"/>
          <w:color w:val="333333"/>
          <w:lang w:eastAsia="en-GB"/>
        </w:rPr>
        <w:t>when it could have been prevented</w:t>
      </w:r>
      <w:r w:rsidR="00845A72" w:rsidRPr="002A002F">
        <w:rPr>
          <w:rFonts w:eastAsia="Times New Roman" w:cstheme="minorHAnsi"/>
          <w:color w:val="333333"/>
          <w:lang w:eastAsia="en-GB"/>
        </w:rPr>
        <w:t xml:space="preserve"> had they been correctly restrained.</w:t>
      </w:r>
    </w:p>
    <w:p w14:paraId="419C1523" w14:textId="08DFF669" w:rsidR="00121739" w:rsidRPr="002A002F" w:rsidRDefault="00121739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Please do not risk the safety of your children or prosecution if caught by the police.</w:t>
      </w:r>
    </w:p>
    <w:p w14:paraId="3A371A9A" w14:textId="7748B900" w:rsidR="00121739" w:rsidRPr="002A002F" w:rsidRDefault="00121739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 xml:space="preserve">Please keep </w:t>
      </w:r>
      <w:r w:rsidR="00636392" w:rsidRPr="002A002F">
        <w:rPr>
          <w:rFonts w:eastAsia="Times New Roman" w:cstheme="minorHAnsi"/>
          <w:color w:val="333333"/>
          <w:lang w:eastAsia="en-GB"/>
        </w:rPr>
        <w:t xml:space="preserve">children </w:t>
      </w:r>
      <w:r w:rsidRPr="002A002F">
        <w:rPr>
          <w:rFonts w:eastAsia="Times New Roman" w:cstheme="minorHAnsi"/>
          <w:color w:val="333333"/>
          <w:lang w:eastAsia="en-GB"/>
        </w:rPr>
        <w:t xml:space="preserve">safe and help us keep </w:t>
      </w:r>
      <w:r w:rsidR="00D707DA" w:rsidRPr="002A002F">
        <w:rPr>
          <w:rFonts w:eastAsia="Times New Roman" w:cstheme="minorHAnsi"/>
          <w:color w:val="333333"/>
          <w:lang w:eastAsia="en-GB"/>
        </w:rPr>
        <w:t>Lincolnshire’s</w:t>
      </w:r>
      <w:r w:rsidRPr="002A002F">
        <w:rPr>
          <w:rFonts w:eastAsia="Times New Roman" w:cstheme="minorHAnsi"/>
          <w:color w:val="333333"/>
          <w:lang w:eastAsia="en-GB"/>
        </w:rPr>
        <w:t xml:space="preserve"> roads safer. </w:t>
      </w:r>
    </w:p>
    <w:p w14:paraId="6D02FECF" w14:textId="2EA71888" w:rsidR="00845A72" w:rsidRPr="002A002F" w:rsidRDefault="00121739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I really hope this helps with any confusion around the issue</w:t>
      </w:r>
      <w:r w:rsidR="00D63083" w:rsidRPr="002A002F">
        <w:rPr>
          <w:rFonts w:eastAsia="Times New Roman" w:cstheme="minorHAnsi"/>
          <w:color w:val="333333"/>
          <w:lang w:eastAsia="en-GB"/>
        </w:rPr>
        <w:t xml:space="preserve">, for more information </w:t>
      </w:r>
      <w:r w:rsidR="000C42CB" w:rsidRPr="002A002F">
        <w:rPr>
          <w:rFonts w:eastAsia="Times New Roman" w:cstheme="minorHAnsi"/>
          <w:color w:val="333333"/>
          <w:lang w:eastAsia="en-GB"/>
        </w:rPr>
        <w:t xml:space="preserve">or insight into what I do please follow my social media channels below: </w:t>
      </w:r>
    </w:p>
    <w:p w14:paraId="034046E8" w14:textId="17A36103" w:rsidR="00845A72" w:rsidRPr="002A002F" w:rsidRDefault="00845A72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Twitter: @</w:t>
      </w:r>
      <w:proofErr w:type="spellStart"/>
      <w:r w:rsidRPr="002A002F">
        <w:rPr>
          <w:rFonts w:eastAsia="Times New Roman" w:cstheme="minorHAnsi"/>
          <w:color w:val="333333"/>
          <w:lang w:eastAsia="en-GB"/>
        </w:rPr>
        <w:t>SgtTempo</w:t>
      </w:r>
      <w:proofErr w:type="spellEnd"/>
    </w:p>
    <w:p w14:paraId="71CD6C68" w14:textId="67D28AA2" w:rsidR="00845A72" w:rsidRPr="002A002F" w:rsidRDefault="00845A72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 xml:space="preserve">Instagram: </w:t>
      </w:r>
      <w:r w:rsidR="005D2286">
        <w:rPr>
          <w:rFonts w:eastAsia="Times New Roman" w:cstheme="minorHAnsi"/>
          <w:color w:val="333333"/>
          <w:lang w:eastAsia="en-GB"/>
        </w:rPr>
        <w:t>@</w:t>
      </w:r>
      <w:proofErr w:type="spellStart"/>
      <w:r w:rsidR="005D2286">
        <w:rPr>
          <w:rFonts w:eastAsia="Times New Roman" w:cstheme="minorHAnsi"/>
          <w:color w:val="333333"/>
          <w:lang w:eastAsia="en-GB"/>
        </w:rPr>
        <w:t>sgt_mike_templeman</w:t>
      </w:r>
      <w:proofErr w:type="spellEnd"/>
    </w:p>
    <w:p w14:paraId="3AC65F4F" w14:textId="25F1FE11" w:rsidR="00B36603" w:rsidRPr="002A002F" w:rsidRDefault="00B36603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Kindest regards</w:t>
      </w:r>
    </w:p>
    <w:p w14:paraId="25F7369B" w14:textId="2A6816D5" w:rsidR="00121739" w:rsidRPr="002A002F" w:rsidRDefault="00121739" w:rsidP="00845A72">
      <w:pPr>
        <w:shd w:val="clear" w:color="auto" w:fill="FFFFFF"/>
        <w:spacing w:before="100" w:beforeAutospacing="1" w:after="75" w:line="368" w:lineRule="atLeast"/>
        <w:rPr>
          <w:rFonts w:eastAsia="Times New Roman" w:cstheme="minorHAnsi"/>
          <w:color w:val="333333"/>
          <w:lang w:eastAsia="en-GB"/>
        </w:rPr>
      </w:pPr>
      <w:r w:rsidRPr="002A002F">
        <w:rPr>
          <w:rFonts w:eastAsia="Times New Roman" w:cstheme="minorHAnsi"/>
          <w:color w:val="333333"/>
          <w:lang w:eastAsia="en-GB"/>
        </w:rPr>
        <w:t>PS 1341 Templeman.</w:t>
      </w:r>
    </w:p>
    <w:tbl>
      <w:tblPr>
        <w:tblW w:w="87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  <w:gridCol w:w="425"/>
      </w:tblGrid>
      <w:tr w:rsidR="00121739" w:rsidRPr="002A002F" w14:paraId="2797E51F" w14:textId="77777777" w:rsidTr="00845A72">
        <w:trPr>
          <w:gridAfter w:val="1"/>
          <w:wAfter w:w="425" w:type="dxa"/>
        </w:trPr>
        <w:tc>
          <w:tcPr>
            <w:tcW w:w="8306" w:type="dxa"/>
            <w:tcBorders>
              <w:top w:val="nil"/>
              <w:left w:val="nil"/>
              <w:bottom w:val="single" w:sz="12" w:space="0" w:color="96C2E9"/>
              <w:right w:val="nil"/>
            </w:tcBorders>
            <w:vAlign w:val="center"/>
            <w:hideMark/>
          </w:tcPr>
          <w:p w14:paraId="3BEF679D" w14:textId="77777777" w:rsidR="00845A72" w:rsidRPr="002A002F" w:rsidRDefault="00845A72" w:rsidP="00121739">
            <w:pPr>
              <w:spacing w:after="0" w:line="240" w:lineRule="auto"/>
              <w:rPr>
                <w:rFonts w:eastAsia="Calibri" w:cstheme="minorHAnsi"/>
                <w:b/>
                <w:bCs/>
                <w:color w:val="2C2D84"/>
              </w:rPr>
            </w:pPr>
          </w:p>
          <w:p w14:paraId="6EB1E614" w14:textId="7AAF8E34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  <w:b/>
                <w:bCs/>
                <w:color w:val="2C2D84"/>
              </w:rPr>
            </w:pPr>
            <w:r w:rsidRPr="002A002F">
              <w:rPr>
                <w:rFonts w:eastAsia="Calibri" w:cstheme="minorHAnsi"/>
                <w:b/>
                <w:bCs/>
                <w:color w:val="2C2D84"/>
              </w:rPr>
              <w:t>Mike Templeman</w:t>
            </w:r>
          </w:p>
          <w:p w14:paraId="39D47BA3" w14:textId="77777777" w:rsidR="00121739" w:rsidRPr="002A002F" w:rsidRDefault="00121739" w:rsidP="00121739">
            <w:pPr>
              <w:spacing w:before="60" w:after="18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color w:val="5692CE"/>
              </w:rPr>
              <w:t>PS 1341 Mike Templeman</w:t>
            </w:r>
          </w:p>
        </w:tc>
      </w:tr>
      <w:tr w:rsidR="00121739" w:rsidRPr="002A002F" w14:paraId="1D159894" w14:textId="77777777" w:rsidTr="00845A72">
        <w:tc>
          <w:tcPr>
            <w:tcW w:w="8731" w:type="dxa"/>
            <w:gridSpan w:val="2"/>
            <w:vAlign w:val="center"/>
            <w:hideMark/>
          </w:tcPr>
          <w:p w14:paraId="093DA5FD" w14:textId="77777777" w:rsidR="00121739" w:rsidRPr="002A002F" w:rsidRDefault="00121739" w:rsidP="00121739">
            <w:pPr>
              <w:spacing w:before="180"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</w:rPr>
              <w:t>Group C Response Lincoln</w:t>
            </w:r>
          </w:p>
        </w:tc>
      </w:tr>
    </w:tbl>
    <w:p w14:paraId="608B2C0C" w14:textId="77777777" w:rsidR="00121739" w:rsidRPr="002A002F" w:rsidRDefault="00121739" w:rsidP="00121739">
      <w:pPr>
        <w:spacing w:after="0" w:line="240" w:lineRule="auto"/>
        <w:rPr>
          <w:rFonts w:eastAsia="Calibri" w:cstheme="minorHAnsi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567"/>
        <w:gridCol w:w="6746"/>
      </w:tblGrid>
      <w:tr w:rsidR="00121739" w:rsidRPr="002A002F" w14:paraId="7F7F0601" w14:textId="77777777" w:rsidTr="00121739">
        <w:trPr>
          <w:trHeight w:val="283"/>
        </w:trPr>
        <w:tc>
          <w:tcPr>
            <w:tcW w:w="1418" w:type="dxa"/>
            <w:vMerge w:val="restart"/>
            <w:hideMark/>
          </w:tcPr>
          <w:p w14:paraId="5625B0BC" w14:textId="77777777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0B96D26F" wp14:editId="3413AB44">
                  <wp:extent cx="714375" cy="828675"/>
                  <wp:effectExtent l="0" t="0" r="9525" b="9525"/>
                  <wp:docPr id="11" name="Picture 81" descr="A picture containing text, metalware, ge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A picture containing text, metalware, gea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Align w:val="center"/>
            <w:hideMark/>
          </w:tcPr>
          <w:p w14:paraId="7EF9F71B" w14:textId="77777777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719E195B" wp14:editId="593FA71A">
                  <wp:extent cx="171450" cy="171450"/>
                  <wp:effectExtent l="0" t="0" r="0" b="0"/>
                  <wp:docPr id="12" name="Picture 7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6" w:type="dxa"/>
            <w:vAlign w:val="center"/>
            <w:hideMark/>
          </w:tcPr>
          <w:p w14:paraId="5689CCB4" w14:textId="77E4C23D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</w:rPr>
              <w:t xml:space="preserve">101 </w:t>
            </w:r>
          </w:p>
        </w:tc>
      </w:tr>
      <w:tr w:rsidR="00121739" w:rsidRPr="002A002F" w14:paraId="11A2EED3" w14:textId="77777777" w:rsidTr="00121739">
        <w:trPr>
          <w:trHeight w:val="283"/>
        </w:trPr>
        <w:tc>
          <w:tcPr>
            <w:tcW w:w="0" w:type="auto"/>
            <w:vMerge/>
            <w:vAlign w:val="center"/>
            <w:hideMark/>
          </w:tcPr>
          <w:p w14:paraId="471654CA" w14:textId="77777777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7" w:type="dxa"/>
            <w:vAlign w:val="center"/>
            <w:hideMark/>
          </w:tcPr>
          <w:p w14:paraId="3EBFB01C" w14:textId="77777777" w:rsidR="00121739" w:rsidRPr="002A002F" w:rsidRDefault="00121739" w:rsidP="00121739">
            <w:pPr>
              <w:spacing w:before="40"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79FA71C6" wp14:editId="17EBB743">
                  <wp:extent cx="171450" cy="171450"/>
                  <wp:effectExtent l="0" t="0" r="0" b="0"/>
                  <wp:docPr id="13" name="Picture 7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6" w:type="dxa"/>
            <w:vAlign w:val="center"/>
            <w:hideMark/>
          </w:tcPr>
          <w:p w14:paraId="5AD3FD22" w14:textId="77777777" w:rsidR="00121739" w:rsidRPr="002A002F" w:rsidRDefault="00FC2271" w:rsidP="00121739">
            <w:pPr>
              <w:spacing w:before="40" w:after="0" w:line="240" w:lineRule="auto"/>
              <w:rPr>
                <w:rFonts w:eastAsia="Calibri" w:cstheme="minorHAnsi"/>
              </w:rPr>
            </w:pPr>
            <w:hyperlink r:id="rId13" w:history="1">
              <w:r w:rsidR="00121739" w:rsidRPr="002A002F">
                <w:rPr>
                  <w:rFonts w:eastAsia="Calibri" w:cstheme="minorHAnsi"/>
                  <w:color w:val="0000FF"/>
                  <w:u w:val="single"/>
                </w:rPr>
                <w:t>michael.templeman@lincs.pnn.police.uk</w:t>
              </w:r>
            </w:hyperlink>
          </w:p>
        </w:tc>
      </w:tr>
      <w:tr w:rsidR="00121739" w:rsidRPr="002A002F" w14:paraId="6BB66360" w14:textId="77777777" w:rsidTr="00121739">
        <w:trPr>
          <w:trHeight w:val="283"/>
        </w:trPr>
        <w:tc>
          <w:tcPr>
            <w:tcW w:w="0" w:type="auto"/>
            <w:vMerge/>
            <w:vAlign w:val="center"/>
            <w:hideMark/>
          </w:tcPr>
          <w:p w14:paraId="32B0D697" w14:textId="77777777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7" w:type="dxa"/>
            <w:vAlign w:val="center"/>
            <w:hideMark/>
          </w:tcPr>
          <w:p w14:paraId="452532B3" w14:textId="77777777" w:rsidR="00121739" w:rsidRPr="002A002F" w:rsidRDefault="00121739" w:rsidP="00121739">
            <w:pPr>
              <w:spacing w:before="40"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48E24268" wp14:editId="2B1A6B0C">
                  <wp:extent cx="171450" cy="171450"/>
                  <wp:effectExtent l="0" t="0" r="0" b="0"/>
                  <wp:docPr id="14" name="Picture 7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6" w:type="dxa"/>
            <w:vAlign w:val="center"/>
            <w:hideMark/>
          </w:tcPr>
          <w:p w14:paraId="3F16E0AF" w14:textId="77777777" w:rsidR="00121739" w:rsidRPr="002A002F" w:rsidRDefault="00121739" w:rsidP="00121739">
            <w:pPr>
              <w:spacing w:before="40"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</w:rPr>
              <w:t>Ambulance, Fire and Police Station, South Park Avenue, Lincoln LN5 8EL</w:t>
            </w:r>
          </w:p>
        </w:tc>
      </w:tr>
      <w:tr w:rsidR="00121739" w:rsidRPr="002A002F" w14:paraId="00842547" w14:textId="77777777" w:rsidTr="00121739">
        <w:trPr>
          <w:trHeight w:val="283"/>
        </w:trPr>
        <w:tc>
          <w:tcPr>
            <w:tcW w:w="0" w:type="auto"/>
            <w:vMerge/>
            <w:vAlign w:val="center"/>
            <w:hideMark/>
          </w:tcPr>
          <w:p w14:paraId="4F0F56DB" w14:textId="77777777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7" w:type="dxa"/>
            <w:vAlign w:val="center"/>
            <w:hideMark/>
          </w:tcPr>
          <w:p w14:paraId="1A83E880" w14:textId="77777777" w:rsidR="00121739" w:rsidRPr="002A002F" w:rsidRDefault="00121739" w:rsidP="00121739">
            <w:pPr>
              <w:spacing w:before="40"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2F8967FA" wp14:editId="4566B9A3">
                  <wp:extent cx="171450" cy="171450"/>
                  <wp:effectExtent l="0" t="0" r="0" b="0"/>
                  <wp:docPr id="15" name="Picture 80" descr="A picture containing text, transport, clipart, wind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A picture containing text, transport, clipart, window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6" w:type="dxa"/>
            <w:vAlign w:val="center"/>
            <w:hideMark/>
          </w:tcPr>
          <w:p w14:paraId="517B4147" w14:textId="77777777" w:rsidR="00121739" w:rsidRPr="002A002F" w:rsidRDefault="00FC2271" w:rsidP="00121739">
            <w:pPr>
              <w:spacing w:before="40" w:after="0" w:line="240" w:lineRule="auto"/>
              <w:rPr>
                <w:rFonts w:eastAsia="Calibri" w:cstheme="minorHAnsi"/>
              </w:rPr>
            </w:pPr>
            <w:hyperlink r:id="rId18" w:history="1">
              <w:r w:rsidR="00121739" w:rsidRPr="002A002F">
                <w:rPr>
                  <w:rFonts w:eastAsia="Calibri" w:cstheme="minorHAnsi"/>
                  <w:u w:val="single"/>
                </w:rPr>
                <w:t>www.lincs.police.uk</w:t>
              </w:r>
            </w:hyperlink>
          </w:p>
        </w:tc>
      </w:tr>
    </w:tbl>
    <w:p w14:paraId="6896B828" w14:textId="77777777" w:rsidR="00121739" w:rsidRPr="002A002F" w:rsidRDefault="00121739" w:rsidP="00121739">
      <w:pPr>
        <w:spacing w:after="0" w:line="240" w:lineRule="auto"/>
        <w:rPr>
          <w:rFonts w:eastAsia="Calibri" w:cstheme="minorHAnsi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304"/>
        <w:gridCol w:w="567"/>
        <w:gridCol w:w="1928"/>
        <w:gridCol w:w="567"/>
        <w:gridCol w:w="1417"/>
        <w:gridCol w:w="567"/>
        <w:gridCol w:w="1814"/>
      </w:tblGrid>
      <w:tr w:rsidR="00121739" w:rsidRPr="002A002F" w14:paraId="749EB872" w14:textId="77777777" w:rsidTr="00121739">
        <w:tc>
          <w:tcPr>
            <w:tcW w:w="567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7923CC8B" w14:textId="77777777" w:rsidR="00121739" w:rsidRPr="002A002F" w:rsidRDefault="00121739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10EC7790" wp14:editId="5AB37E84">
                  <wp:extent cx="257175" cy="257175"/>
                  <wp:effectExtent l="0" t="0" r="9525" b="9525"/>
                  <wp:docPr id="16" name="Picture 8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6D6AD905" w14:textId="77777777" w:rsidR="00121739" w:rsidRPr="002A002F" w:rsidRDefault="00FC2271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hyperlink r:id="rId21" w:history="1">
              <w:r w:rsidR="00121739" w:rsidRPr="002A002F">
                <w:rPr>
                  <w:rFonts w:eastAsia="Calibri" w:cstheme="minorHAnsi"/>
                  <w:color w:val="0000FF"/>
                  <w:u w:val="single"/>
                </w:rPr>
                <w:t>@</w:t>
              </w:r>
              <w:proofErr w:type="spellStart"/>
              <w:r w:rsidR="00121739" w:rsidRPr="002A002F">
                <w:rPr>
                  <w:rFonts w:eastAsia="Calibri" w:cstheme="minorHAnsi"/>
                  <w:color w:val="0000FF"/>
                  <w:u w:val="single"/>
                </w:rPr>
                <w:t>LincsPolice</w:t>
              </w:r>
              <w:proofErr w:type="spellEnd"/>
            </w:hyperlink>
          </w:p>
        </w:tc>
        <w:tc>
          <w:tcPr>
            <w:tcW w:w="567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37147DA4" w14:textId="77777777" w:rsidR="00121739" w:rsidRPr="002A002F" w:rsidRDefault="00121739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3309786D" wp14:editId="0D5DCBB6">
                  <wp:extent cx="257175" cy="257175"/>
                  <wp:effectExtent l="0" t="0" r="9525" b="9525"/>
                  <wp:docPr id="17" name="Picture 8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r:link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2824DAEA" w14:textId="77777777" w:rsidR="00121739" w:rsidRPr="002A002F" w:rsidRDefault="00FC2271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hyperlink r:id="rId24" w:history="1">
              <w:r w:rsidR="00121739" w:rsidRPr="002A002F">
                <w:rPr>
                  <w:rFonts w:eastAsia="Calibri" w:cstheme="minorHAnsi"/>
                  <w:color w:val="0000FF"/>
                  <w:u w:val="single"/>
                </w:rPr>
                <w:t>Lincolnshire Police</w:t>
              </w:r>
            </w:hyperlink>
          </w:p>
        </w:tc>
        <w:tc>
          <w:tcPr>
            <w:tcW w:w="567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28EF10C9" w14:textId="77777777" w:rsidR="00121739" w:rsidRPr="002A002F" w:rsidRDefault="00121739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625CBDFC" wp14:editId="1AF16795">
                  <wp:extent cx="257175" cy="257175"/>
                  <wp:effectExtent l="0" t="0" r="9525" b="9525"/>
                  <wp:docPr id="18" name="Picture 8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r:link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7663B753" w14:textId="77777777" w:rsidR="00121739" w:rsidRPr="002A002F" w:rsidRDefault="00FC2271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hyperlink r:id="rId27" w:history="1">
              <w:r w:rsidR="00121739" w:rsidRPr="002A002F">
                <w:rPr>
                  <w:rFonts w:eastAsia="Calibri" w:cstheme="minorHAnsi"/>
                  <w:color w:val="0000FF"/>
                  <w:u w:val="single"/>
                </w:rPr>
                <w:t>@</w:t>
              </w:r>
              <w:proofErr w:type="spellStart"/>
              <w:r w:rsidR="00121739" w:rsidRPr="002A002F">
                <w:rPr>
                  <w:rFonts w:eastAsia="Calibri" w:cstheme="minorHAnsi"/>
                  <w:color w:val="0000FF"/>
                  <w:u w:val="single"/>
                </w:rPr>
                <w:t>LincsPolice</w:t>
              </w:r>
              <w:proofErr w:type="spellEnd"/>
            </w:hyperlink>
          </w:p>
        </w:tc>
        <w:tc>
          <w:tcPr>
            <w:tcW w:w="567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6A7CCFDB" w14:textId="77777777" w:rsidR="00121739" w:rsidRPr="002A002F" w:rsidRDefault="00121739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3A1F7C59" wp14:editId="64F2252B">
                  <wp:extent cx="257175" cy="257175"/>
                  <wp:effectExtent l="0" t="0" r="9525" b="9525"/>
                  <wp:docPr id="19" name="Picture 8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  <w:tcBorders>
              <w:top w:val="single" w:sz="8" w:space="0" w:color="96C2E9"/>
              <w:left w:val="nil"/>
              <w:bottom w:val="single" w:sz="8" w:space="0" w:color="96C2E9"/>
              <w:right w:val="nil"/>
            </w:tcBorders>
            <w:vAlign w:val="center"/>
            <w:hideMark/>
          </w:tcPr>
          <w:p w14:paraId="513EE331" w14:textId="77777777" w:rsidR="00121739" w:rsidRPr="002A002F" w:rsidRDefault="00FC2271" w:rsidP="00121739">
            <w:pPr>
              <w:spacing w:before="120" w:after="120" w:line="240" w:lineRule="auto"/>
              <w:rPr>
                <w:rFonts w:eastAsia="Calibri" w:cstheme="minorHAnsi"/>
              </w:rPr>
            </w:pPr>
            <w:hyperlink r:id="rId30" w:history="1">
              <w:r w:rsidR="00121739" w:rsidRPr="002A002F">
                <w:rPr>
                  <w:rFonts w:eastAsia="Calibri" w:cstheme="minorHAnsi"/>
                  <w:u w:val="single"/>
                </w:rPr>
                <w:t>nextdoor.co.uk</w:t>
              </w:r>
            </w:hyperlink>
          </w:p>
        </w:tc>
      </w:tr>
    </w:tbl>
    <w:p w14:paraId="0816F1F7" w14:textId="77777777" w:rsidR="00121739" w:rsidRPr="002A002F" w:rsidRDefault="00121739" w:rsidP="00121739">
      <w:pPr>
        <w:spacing w:after="0" w:line="240" w:lineRule="auto"/>
        <w:rPr>
          <w:rFonts w:eastAsia="Calibri" w:cstheme="minorHAnsi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1"/>
      </w:tblGrid>
      <w:tr w:rsidR="00121739" w:rsidRPr="002A002F" w14:paraId="781BA174" w14:textId="77777777" w:rsidTr="00121739">
        <w:tc>
          <w:tcPr>
            <w:tcW w:w="8731" w:type="dxa"/>
            <w:vAlign w:val="center"/>
            <w:hideMark/>
          </w:tcPr>
          <w:p w14:paraId="734D50A4" w14:textId="77777777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b/>
                <w:bCs/>
                <w:color w:val="2C2D84"/>
              </w:rPr>
              <w:t xml:space="preserve">WORKING </w:t>
            </w:r>
            <w:r w:rsidRPr="002A002F">
              <w:rPr>
                <w:rFonts w:eastAsia="Calibri" w:cstheme="minorHAnsi"/>
                <w:b/>
                <w:bCs/>
                <w:i/>
                <w:iCs/>
                <w:color w:val="2C2D84"/>
              </w:rPr>
              <w:t>TOGETHER</w:t>
            </w:r>
            <w:r w:rsidRPr="002A002F">
              <w:rPr>
                <w:rFonts w:eastAsia="Calibri" w:cstheme="minorHAnsi"/>
                <w:b/>
                <w:bCs/>
                <w:color w:val="2C2D84"/>
              </w:rPr>
              <w:t xml:space="preserve"> TO MAKE LINCOLNSHIRE THE </w:t>
            </w:r>
            <w:r w:rsidRPr="002A002F">
              <w:rPr>
                <w:rFonts w:eastAsia="Calibri" w:cstheme="minorHAnsi"/>
                <w:b/>
                <w:bCs/>
                <w:i/>
                <w:iCs/>
                <w:color w:val="2C2D84"/>
              </w:rPr>
              <w:t>SAFEST</w:t>
            </w:r>
            <w:r w:rsidRPr="002A002F">
              <w:rPr>
                <w:rFonts w:eastAsia="Calibri" w:cstheme="minorHAnsi"/>
                <w:b/>
                <w:bCs/>
                <w:color w:val="2C2D84"/>
              </w:rPr>
              <w:t xml:space="preserve"> PLACE TO LIVE, WORK AND VISIT</w:t>
            </w:r>
          </w:p>
        </w:tc>
      </w:tr>
      <w:tr w:rsidR="00121739" w:rsidRPr="002A002F" w14:paraId="4B23FA5E" w14:textId="77777777" w:rsidTr="00121739">
        <w:trPr>
          <w:trHeight w:val="57"/>
        </w:trPr>
        <w:tc>
          <w:tcPr>
            <w:tcW w:w="8731" w:type="dxa"/>
            <w:hideMark/>
          </w:tcPr>
          <w:p w14:paraId="570DE556" w14:textId="77777777" w:rsidR="00121739" w:rsidRPr="002A002F" w:rsidRDefault="00121739" w:rsidP="00121739">
            <w:pPr>
              <w:spacing w:after="0" w:line="240" w:lineRule="auto"/>
              <w:rPr>
                <w:rFonts w:eastAsia="Calibri" w:cstheme="minorHAnsi"/>
              </w:rPr>
            </w:pPr>
            <w:r w:rsidRPr="002A002F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3888BD5C" wp14:editId="70D54AFC">
                  <wp:extent cx="5505450" cy="76200"/>
                  <wp:effectExtent l="0" t="0" r="0" b="0"/>
                  <wp:docPr id="20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r:link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234BD2" w14:textId="77777777" w:rsidR="00D23EFA" w:rsidRPr="002A002F" w:rsidRDefault="00D23EFA">
      <w:pPr>
        <w:rPr>
          <w:rFonts w:cstheme="minorHAnsi"/>
        </w:rPr>
      </w:pPr>
    </w:p>
    <w:sectPr w:rsidR="00D23EFA" w:rsidRPr="002A002F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6B73E" w14:textId="77777777" w:rsidR="0062049C" w:rsidRDefault="0062049C" w:rsidP="00845A72">
      <w:pPr>
        <w:spacing w:after="0" w:line="240" w:lineRule="auto"/>
      </w:pPr>
      <w:r>
        <w:separator/>
      </w:r>
    </w:p>
  </w:endnote>
  <w:endnote w:type="continuationSeparator" w:id="0">
    <w:p w14:paraId="6016DD9A" w14:textId="77777777" w:rsidR="0062049C" w:rsidRDefault="0062049C" w:rsidP="00845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4D1D7" w14:textId="77777777" w:rsidR="00882EB0" w:rsidRDefault="00882E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B10DE" w14:textId="77777777" w:rsidR="00882EB0" w:rsidRDefault="00882E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A6F7B" w14:textId="77777777" w:rsidR="00882EB0" w:rsidRDefault="00882E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99769" w14:textId="77777777" w:rsidR="0062049C" w:rsidRDefault="0062049C" w:rsidP="00845A72">
      <w:pPr>
        <w:spacing w:after="0" w:line="240" w:lineRule="auto"/>
      </w:pPr>
      <w:r>
        <w:separator/>
      </w:r>
    </w:p>
  </w:footnote>
  <w:footnote w:type="continuationSeparator" w:id="0">
    <w:p w14:paraId="3FD39E7F" w14:textId="77777777" w:rsidR="0062049C" w:rsidRDefault="0062049C" w:rsidP="00845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9490C" w14:textId="77777777" w:rsidR="00882EB0" w:rsidRDefault="00882E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FA0BF" w14:textId="2C54C151" w:rsidR="00845A72" w:rsidRDefault="00845A72">
    <w:pPr>
      <w:pStyle w:val="Header"/>
    </w:pPr>
    <w:r w:rsidRPr="00121739">
      <w:rPr>
        <w:rFonts w:ascii="Calibri" w:eastAsia="Calibri" w:hAnsi="Calibri" w:cs="Calibri"/>
        <w:noProof/>
        <w:lang w:eastAsia="en-GB"/>
      </w:rPr>
      <w:drawing>
        <wp:inline distT="0" distB="0" distL="0" distR="0" wp14:anchorId="4A88FDA4" wp14:editId="047765C8">
          <wp:extent cx="714375" cy="828675"/>
          <wp:effectExtent l="0" t="0" r="9525" b="9525"/>
          <wp:docPr id="1" name="Picture 81" descr="A picture containing text, metalware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1" descr="A picture containing text, metalware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E32DD" w14:textId="77777777" w:rsidR="00882EB0" w:rsidRDefault="00882E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8680F"/>
    <w:multiLevelType w:val="multilevel"/>
    <w:tmpl w:val="B0B8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9E5C4D"/>
    <w:multiLevelType w:val="multilevel"/>
    <w:tmpl w:val="79BC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492416"/>
    <w:multiLevelType w:val="multilevel"/>
    <w:tmpl w:val="26CC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D5D3376"/>
    <w:multiLevelType w:val="multilevel"/>
    <w:tmpl w:val="E4260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EFA"/>
    <w:rsid w:val="000C42CB"/>
    <w:rsid w:val="000D53F5"/>
    <w:rsid w:val="00121739"/>
    <w:rsid w:val="00175B27"/>
    <w:rsid w:val="001F025C"/>
    <w:rsid w:val="00247924"/>
    <w:rsid w:val="002A002F"/>
    <w:rsid w:val="002D72E3"/>
    <w:rsid w:val="003653D7"/>
    <w:rsid w:val="003B2206"/>
    <w:rsid w:val="00414BCE"/>
    <w:rsid w:val="00490E70"/>
    <w:rsid w:val="005C3712"/>
    <w:rsid w:val="005C6F9C"/>
    <w:rsid w:val="005D2286"/>
    <w:rsid w:val="0062049C"/>
    <w:rsid w:val="00636392"/>
    <w:rsid w:val="0071498C"/>
    <w:rsid w:val="00845A72"/>
    <w:rsid w:val="00882EB0"/>
    <w:rsid w:val="008A05A5"/>
    <w:rsid w:val="008E4CE8"/>
    <w:rsid w:val="009B1FE4"/>
    <w:rsid w:val="009E2250"/>
    <w:rsid w:val="009E4B32"/>
    <w:rsid w:val="00A9617D"/>
    <w:rsid w:val="00B36603"/>
    <w:rsid w:val="00B41807"/>
    <w:rsid w:val="00B74325"/>
    <w:rsid w:val="00B90FB1"/>
    <w:rsid w:val="00BA29D8"/>
    <w:rsid w:val="00BC07D5"/>
    <w:rsid w:val="00C85E78"/>
    <w:rsid w:val="00D22833"/>
    <w:rsid w:val="00D23EFA"/>
    <w:rsid w:val="00D2614F"/>
    <w:rsid w:val="00D63083"/>
    <w:rsid w:val="00D707DA"/>
    <w:rsid w:val="00E57DFC"/>
    <w:rsid w:val="00E61F5D"/>
    <w:rsid w:val="00EB31B2"/>
    <w:rsid w:val="00ED4A52"/>
    <w:rsid w:val="00F52CA8"/>
    <w:rsid w:val="00F91B30"/>
    <w:rsid w:val="00FC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84872D"/>
  <w15:docId w15:val="{C1FEC83E-778C-41C9-B178-E438C9A8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5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em-c-paginationitem">
    <w:name w:val="gem-c-pagination__item"/>
    <w:basedOn w:val="Normal"/>
    <w:rsid w:val="00845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em-c-paginationlink-title">
    <w:name w:val="gem-c-pagination__link-title"/>
    <w:basedOn w:val="DefaultParagraphFont"/>
    <w:rsid w:val="00845A72"/>
  </w:style>
  <w:style w:type="character" w:customStyle="1" w:styleId="gem-c-paginationlink-text">
    <w:name w:val="gem-c-pagination__link-text"/>
    <w:basedOn w:val="DefaultParagraphFont"/>
    <w:rsid w:val="00845A72"/>
  </w:style>
  <w:style w:type="paragraph" w:styleId="Header">
    <w:name w:val="header"/>
    <w:basedOn w:val="Normal"/>
    <w:link w:val="HeaderChar"/>
    <w:uiPriority w:val="99"/>
    <w:unhideWhenUsed/>
    <w:rsid w:val="00845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A72"/>
  </w:style>
  <w:style w:type="paragraph" w:styleId="Footer">
    <w:name w:val="footer"/>
    <w:basedOn w:val="Normal"/>
    <w:link w:val="FooterChar"/>
    <w:uiPriority w:val="99"/>
    <w:unhideWhenUsed/>
    <w:rsid w:val="00845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A72"/>
  </w:style>
  <w:style w:type="paragraph" w:styleId="BalloonText">
    <w:name w:val="Balloon Text"/>
    <w:basedOn w:val="Normal"/>
    <w:link w:val="BalloonTextChar"/>
    <w:uiPriority w:val="99"/>
    <w:semiHidden/>
    <w:unhideWhenUsed/>
    <w:rsid w:val="00A9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1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3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9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5731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  <w:div w:id="1258751717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  <w:div w:id="167599318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  <w:div w:id="967206123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7620B.DC6667A0" TargetMode="External"/><Relationship Id="rId13" Type="http://schemas.openxmlformats.org/officeDocument/2006/relationships/hyperlink" Target="mailto:michael.templeman@lincs.pnn.police.uk" TargetMode="External"/><Relationship Id="rId18" Type="http://schemas.openxmlformats.org/officeDocument/2006/relationships/hyperlink" Target="http://www.lincs.police.uk/" TargetMode="External"/><Relationship Id="rId26" Type="http://schemas.openxmlformats.org/officeDocument/2006/relationships/image" Target="cid:image008.jpg@01D7620B.DC6667A0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twitter.com/LincsPolice" TargetMode="External"/><Relationship Id="rId34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image" Target="cid:image003.jpg@01D7620B.DC6667A0" TargetMode="External"/><Relationship Id="rId17" Type="http://schemas.openxmlformats.org/officeDocument/2006/relationships/image" Target="cid:image005.jpg@01D7620B.DC6667A0" TargetMode="External"/><Relationship Id="rId25" Type="http://schemas.openxmlformats.org/officeDocument/2006/relationships/image" Target="media/image8.jpe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cid:image006.jpg@01D7620B.DC6667A0" TargetMode="External"/><Relationship Id="rId29" Type="http://schemas.openxmlformats.org/officeDocument/2006/relationships/image" Target="cid:image009.jpg@01D7620B.DC6667A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www.facebook.com/lincspolice" TargetMode="External"/><Relationship Id="rId32" Type="http://schemas.openxmlformats.org/officeDocument/2006/relationships/image" Target="cid:image010.jpg@01D7620B.DC6667A0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cid:image004.jpg@01D7620B.DC6667A0" TargetMode="External"/><Relationship Id="rId23" Type="http://schemas.openxmlformats.org/officeDocument/2006/relationships/image" Target="cid:image007.jpg@01D7620B.DC6667A0" TargetMode="External"/><Relationship Id="rId28" Type="http://schemas.openxmlformats.org/officeDocument/2006/relationships/image" Target="media/image9.jpeg"/><Relationship Id="rId36" Type="http://schemas.openxmlformats.org/officeDocument/2006/relationships/footer" Target="footer2.xml"/><Relationship Id="rId10" Type="http://schemas.openxmlformats.org/officeDocument/2006/relationships/image" Target="cid:image002.jpg@01D7620B.DC6667A0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7.jpeg"/><Relationship Id="rId27" Type="http://schemas.openxmlformats.org/officeDocument/2006/relationships/hyperlink" Target="https://www.instagram.com/lincspolice/" TargetMode="External"/><Relationship Id="rId30" Type="http://schemas.openxmlformats.org/officeDocument/2006/relationships/hyperlink" Target="https://nextdoor.co.uk/" TargetMode="External"/><Relationship Id="rId35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7620B.DC6667A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Templeman, Michael</dc:creator>
  <cp:keywords/>
  <dc:description/>
  <cp:lastModifiedBy>Katie Ilic</cp:lastModifiedBy>
  <cp:revision>2</cp:revision>
  <dcterms:created xsi:type="dcterms:W3CDTF">2021-06-28T14:06:00Z</dcterms:created>
  <dcterms:modified xsi:type="dcterms:W3CDTF">2021-06-28T14:06:00Z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d7679a8-b296-4807-8cee-66cc2d806f92_Enabled">
    <vt:lpwstr>true</vt:lpwstr>
  </property>
  <property fmtid="{D5CDD505-2E9C-101B-9397-08002B2CF9AE}" pid="3" name="MSIP_Label_cd7679a8-b296-4807-8cee-66cc2d806f92_SetDate">
    <vt:lpwstr>2021-06-16T22:10:27Z</vt:lpwstr>
  </property>
  <property fmtid="{D5CDD505-2E9C-101B-9397-08002B2CF9AE}" pid="4" name="MSIP_Label_cd7679a8-b296-4807-8cee-66cc2d806f92_Method">
    <vt:lpwstr>Standard</vt:lpwstr>
  </property>
  <property fmtid="{D5CDD505-2E9C-101B-9397-08002B2CF9AE}" pid="5" name="MSIP_Label_cd7679a8-b296-4807-8cee-66cc2d806f92_Name">
    <vt:lpwstr>OFFICIAL</vt:lpwstr>
  </property>
  <property fmtid="{D5CDD505-2E9C-101B-9397-08002B2CF9AE}" pid="6" name="MSIP_Label_cd7679a8-b296-4807-8cee-66cc2d806f92_SiteId">
    <vt:lpwstr>64bdf0f9-219d-4cdc-88ea-2737325b4d26</vt:lpwstr>
  </property>
  <property fmtid="{D5CDD505-2E9C-101B-9397-08002B2CF9AE}" pid="7" name="MSIP_Label_cd7679a8-b296-4807-8cee-66cc2d806f92_ActionId">
    <vt:lpwstr>c16dfb50-bd0c-4d2b-943d-d2251e655d22</vt:lpwstr>
  </property>
  <property fmtid="{D5CDD505-2E9C-101B-9397-08002B2CF9AE}" pid="8" name="MSIP_Label_cd7679a8-b296-4807-8cee-66cc2d806f92_ContentBits">
    <vt:lpwstr>0</vt:lpwstr>
  </property>
</Properties>
</file>